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49" w:rsidRPr="00E97CA8" w:rsidRDefault="00C92F89" w:rsidP="00E27812">
      <w:pPr>
        <w:pStyle w:val="Sansinterligne"/>
        <w:jc w:val="both"/>
        <w:rPr>
          <w:rFonts w:asciiTheme="minorHAnsi" w:hAnsiTheme="minorHAnsi"/>
        </w:rPr>
      </w:pPr>
      <w:r w:rsidRPr="00E97CA8">
        <w:rPr>
          <w:rFonts w:asciiTheme="minorHAnsi" w:hAnsiTheme="minorHAnsi"/>
        </w:rPr>
        <w:t>Groupement d’</w:t>
      </w:r>
      <w:r w:rsidR="000B7149">
        <w:rPr>
          <w:rFonts w:asciiTheme="minorHAnsi" w:hAnsiTheme="minorHAnsi"/>
        </w:rPr>
        <w:t>i</w:t>
      </w:r>
      <w:r w:rsidRPr="00E97CA8">
        <w:rPr>
          <w:rFonts w:asciiTheme="minorHAnsi" w:hAnsiTheme="minorHAnsi"/>
        </w:rPr>
        <w:t xml:space="preserve">ntérêt </w:t>
      </w:r>
      <w:r w:rsidR="000B7149">
        <w:rPr>
          <w:rFonts w:asciiTheme="minorHAnsi" w:hAnsiTheme="minorHAnsi"/>
        </w:rPr>
        <w:t>p</w:t>
      </w:r>
      <w:r w:rsidRPr="00E97CA8">
        <w:rPr>
          <w:rFonts w:asciiTheme="minorHAnsi" w:hAnsiTheme="minorHAnsi"/>
        </w:rPr>
        <w:t xml:space="preserve">ublic, </w:t>
      </w:r>
      <w:r w:rsidR="00DA077C" w:rsidRPr="00E97CA8">
        <w:rPr>
          <w:rFonts w:asciiTheme="minorHAnsi" w:hAnsiTheme="minorHAnsi"/>
        </w:rPr>
        <w:t xml:space="preserve">l’ANAP est au </w:t>
      </w:r>
      <w:r w:rsidRPr="00E97CA8">
        <w:rPr>
          <w:rFonts w:asciiTheme="minorHAnsi" w:hAnsiTheme="minorHAnsi"/>
        </w:rPr>
        <w:t>cœur</w:t>
      </w:r>
      <w:r w:rsidR="00DA077C" w:rsidRPr="00E97CA8">
        <w:rPr>
          <w:rFonts w:asciiTheme="minorHAnsi" w:hAnsiTheme="minorHAnsi"/>
        </w:rPr>
        <w:t xml:space="preserve"> de la réform</w:t>
      </w:r>
      <w:r w:rsidRPr="00E97CA8">
        <w:rPr>
          <w:rFonts w:asciiTheme="minorHAnsi" w:hAnsiTheme="minorHAnsi"/>
        </w:rPr>
        <w:t>e</w:t>
      </w:r>
      <w:r w:rsidR="00DA077C" w:rsidRPr="00E97CA8">
        <w:rPr>
          <w:rFonts w:asciiTheme="minorHAnsi" w:hAnsiTheme="minorHAnsi"/>
        </w:rPr>
        <w:t xml:space="preserve"> du système de santé. </w:t>
      </w:r>
      <w:r w:rsidR="000D5D5A" w:rsidRPr="00E97CA8">
        <w:rPr>
          <w:rFonts w:asciiTheme="minorHAnsi" w:hAnsiTheme="minorHAnsi"/>
        </w:rPr>
        <w:t xml:space="preserve">Elle intervient en coordination étroite avec les autres acteurs du système de santé, en particulier avec les Agences régionales de santé, pour apporter des </w:t>
      </w:r>
      <w:r w:rsidR="000B7149">
        <w:rPr>
          <w:rFonts w:asciiTheme="minorHAnsi" w:hAnsiTheme="minorHAnsi"/>
        </w:rPr>
        <w:t>démarches et o</w:t>
      </w:r>
      <w:r w:rsidR="000D5D5A" w:rsidRPr="00E97CA8">
        <w:rPr>
          <w:rFonts w:asciiTheme="minorHAnsi" w:hAnsiTheme="minorHAnsi"/>
        </w:rPr>
        <w:t>utils permettant aux établissements d’accroître leur performance en matière notamment de gestion, d’organisation médico-soignantes, de management des ressources humaines, de systèmes d’information, de politique immobilière et de structuration des parcours de prise en charge et d’accompagnement.</w:t>
      </w:r>
    </w:p>
    <w:p w:rsidR="00EF4049" w:rsidRPr="00E97CA8" w:rsidRDefault="00EF4049" w:rsidP="00E27812">
      <w:pPr>
        <w:spacing w:after="0"/>
        <w:jc w:val="both"/>
        <w:rPr>
          <w:rFonts w:asciiTheme="minorHAnsi" w:hAnsiTheme="minorHAnsi"/>
          <w:sz w:val="28"/>
        </w:rPr>
      </w:pPr>
    </w:p>
    <w:p w:rsidR="00EF4049" w:rsidRPr="00E97CA8" w:rsidRDefault="00845D4B" w:rsidP="00E27812">
      <w:pPr>
        <w:spacing w:after="0"/>
        <w:contextualSpacing/>
        <w:jc w:val="center"/>
        <w:rPr>
          <w:rFonts w:asciiTheme="minorHAnsi" w:hAnsiTheme="minorHAnsi"/>
          <w:b/>
          <w:sz w:val="28"/>
        </w:rPr>
      </w:pPr>
      <w:r w:rsidRPr="00E97CA8">
        <w:rPr>
          <w:rFonts w:asciiTheme="minorHAnsi" w:hAnsiTheme="minorHAnsi"/>
          <w:b/>
          <w:sz w:val="28"/>
        </w:rPr>
        <w:t>L’</w:t>
      </w:r>
      <w:r w:rsidR="00C92F89" w:rsidRPr="00E97CA8">
        <w:rPr>
          <w:rFonts w:asciiTheme="minorHAnsi" w:hAnsiTheme="minorHAnsi"/>
          <w:b/>
          <w:sz w:val="28"/>
        </w:rPr>
        <w:t xml:space="preserve">ANAP recrute </w:t>
      </w:r>
      <w:r w:rsidR="002E133C" w:rsidRPr="00E97CA8">
        <w:rPr>
          <w:rFonts w:asciiTheme="minorHAnsi" w:hAnsiTheme="minorHAnsi"/>
          <w:b/>
          <w:sz w:val="28"/>
        </w:rPr>
        <w:t>u</w:t>
      </w:r>
      <w:r w:rsidR="00AC5A31" w:rsidRPr="00E97CA8">
        <w:rPr>
          <w:rFonts w:asciiTheme="minorHAnsi" w:hAnsiTheme="minorHAnsi"/>
          <w:b/>
          <w:sz w:val="28"/>
        </w:rPr>
        <w:t>n</w:t>
      </w:r>
      <w:r w:rsidR="00D71EB6" w:rsidRPr="00E97CA8">
        <w:rPr>
          <w:rFonts w:asciiTheme="minorHAnsi" w:hAnsiTheme="minorHAnsi"/>
          <w:b/>
          <w:sz w:val="28"/>
        </w:rPr>
        <w:t xml:space="preserve"> </w:t>
      </w:r>
      <w:r w:rsidR="00990E4E">
        <w:rPr>
          <w:rFonts w:asciiTheme="minorHAnsi" w:hAnsiTheme="minorHAnsi"/>
          <w:b/>
          <w:sz w:val="28"/>
        </w:rPr>
        <w:t>Chargé de Projets MOA Immobilier Santé</w:t>
      </w:r>
      <w:r w:rsidR="00AC5A31" w:rsidRPr="00E97CA8">
        <w:rPr>
          <w:rFonts w:asciiTheme="minorHAnsi" w:hAnsiTheme="minorHAnsi"/>
          <w:b/>
          <w:sz w:val="28"/>
        </w:rPr>
        <w:t xml:space="preserve"> </w:t>
      </w:r>
      <w:r w:rsidR="00E97CA8" w:rsidRPr="00E97CA8">
        <w:rPr>
          <w:rFonts w:asciiTheme="minorHAnsi" w:hAnsiTheme="minorHAnsi"/>
          <w:b/>
          <w:sz w:val="28"/>
        </w:rPr>
        <w:t>(</w:t>
      </w:r>
      <w:r w:rsidR="00EF4049" w:rsidRPr="00E97CA8">
        <w:rPr>
          <w:rFonts w:asciiTheme="minorHAnsi" w:hAnsiTheme="minorHAnsi"/>
          <w:b/>
          <w:sz w:val="28"/>
        </w:rPr>
        <w:t>H/F</w:t>
      </w:r>
      <w:r w:rsidR="00E97CA8" w:rsidRPr="00E97CA8">
        <w:rPr>
          <w:rFonts w:asciiTheme="minorHAnsi" w:hAnsiTheme="minorHAnsi"/>
          <w:b/>
          <w:sz w:val="28"/>
        </w:rPr>
        <w:t>)</w:t>
      </w:r>
    </w:p>
    <w:p w:rsidR="00EF4049" w:rsidRDefault="00EF4049" w:rsidP="00E27812">
      <w:pPr>
        <w:spacing w:after="0"/>
        <w:contextualSpacing/>
        <w:jc w:val="center"/>
        <w:rPr>
          <w:rFonts w:asciiTheme="minorHAnsi" w:hAnsiTheme="minorHAnsi"/>
          <w:i/>
        </w:rPr>
      </w:pPr>
      <w:r w:rsidRPr="00E97CA8">
        <w:rPr>
          <w:rFonts w:asciiTheme="minorHAnsi" w:hAnsiTheme="minorHAnsi"/>
          <w:i/>
        </w:rPr>
        <w:t>(</w:t>
      </w:r>
      <w:r w:rsidR="00B91BB8" w:rsidRPr="00E97CA8">
        <w:rPr>
          <w:rFonts w:asciiTheme="minorHAnsi" w:hAnsiTheme="minorHAnsi"/>
          <w:i/>
        </w:rPr>
        <w:t>CDI</w:t>
      </w:r>
      <w:r w:rsidR="000D5D5A" w:rsidRPr="00E97CA8">
        <w:rPr>
          <w:rFonts w:asciiTheme="minorHAnsi" w:hAnsiTheme="minorHAnsi"/>
          <w:i/>
        </w:rPr>
        <w:t xml:space="preserve"> temps plein</w:t>
      </w:r>
      <w:r w:rsidR="00B91BB8" w:rsidRPr="00E97CA8">
        <w:rPr>
          <w:rFonts w:asciiTheme="minorHAnsi" w:hAnsiTheme="minorHAnsi"/>
          <w:i/>
        </w:rPr>
        <w:t xml:space="preserve">, </w:t>
      </w:r>
      <w:r w:rsidR="000B7149">
        <w:rPr>
          <w:rFonts w:asciiTheme="minorHAnsi" w:hAnsiTheme="minorHAnsi"/>
          <w:i/>
        </w:rPr>
        <w:t>p</w:t>
      </w:r>
      <w:r w:rsidRPr="00E97CA8">
        <w:rPr>
          <w:rFonts w:asciiTheme="minorHAnsi" w:hAnsiTheme="minorHAnsi"/>
          <w:i/>
        </w:rPr>
        <w:t>oste basé à Paris)</w:t>
      </w:r>
    </w:p>
    <w:p w:rsidR="00990E4E" w:rsidRPr="00695CF0" w:rsidRDefault="00990E4E" w:rsidP="00E27812">
      <w:pPr>
        <w:spacing w:after="0"/>
        <w:contextualSpacing/>
        <w:jc w:val="center"/>
        <w:rPr>
          <w:rFonts w:asciiTheme="minorHAnsi" w:hAnsiTheme="minorHAnsi"/>
          <w:i/>
        </w:rPr>
      </w:pPr>
    </w:p>
    <w:p w:rsidR="00990E4E" w:rsidRPr="00695CF0" w:rsidRDefault="00990E4E" w:rsidP="00990E4E">
      <w:pPr>
        <w:pStyle w:val="Default"/>
        <w:spacing w:after="60"/>
        <w:ind w:right="-284"/>
        <w:jc w:val="both"/>
        <w:rPr>
          <w:sz w:val="22"/>
          <w:szCs w:val="22"/>
        </w:rPr>
      </w:pPr>
      <w:r w:rsidRPr="00695CF0">
        <w:rPr>
          <w:sz w:val="22"/>
          <w:szCs w:val="22"/>
        </w:rPr>
        <w:t xml:space="preserve">Dans le cadre de son programme de travail, l’ANAP est conduite à s’intéresser aux enjeux de la transformation des organisations sanitaires et médico-sociales (reconsidération de la prise en charge du patient, des pratiques professionnelles, développement de nouvelles technologies, territorialisation des organisations, coopérations entre établissements, prise en compte du point de vue du patient, de l’usager </w:t>
      </w:r>
      <w:proofErr w:type="gramStart"/>
      <w:r w:rsidRPr="00695CF0">
        <w:rPr>
          <w:sz w:val="22"/>
          <w:szCs w:val="22"/>
        </w:rPr>
        <w:t>… )</w:t>
      </w:r>
      <w:proofErr w:type="gramEnd"/>
      <w:r w:rsidRPr="00695CF0">
        <w:rPr>
          <w:sz w:val="22"/>
          <w:szCs w:val="22"/>
        </w:rPr>
        <w:t xml:space="preserve"> et leurs interactions avec la stratégie patrimoniale et la gestion immobilière. </w:t>
      </w:r>
    </w:p>
    <w:p w:rsidR="00990E4E" w:rsidRPr="00695CF0" w:rsidRDefault="00990E4E" w:rsidP="00990E4E">
      <w:pPr>
        <w:pStyle w:val="Default"/>
        <w:spacing w:after="60"/>
        <w:ind w:left="-284" w:right="-284"/>
        <w:jc w:val="both"/>
        <w:rPr>
          <w:sz w:val="22"/>
          <w:szCs w:val="22"/>
        </w:rPr>
      </w:pPr>
    </w:p>
    <w:p w:rsidR="00990E4E" w:rsidRPr="00695CF0" w:rsidRDefault="00990E4E" w:rsidP="00990E4E">
      <w:pPr>
        <w:pStyle w:val="Default"/>
        <w:spacing w:after="60"/>
        <w:ind w:right="-284"/>
        <w:jc w:val="both"/>
        <w:rPr>
          <w:sz w:val="22"/>
          <w:szCs w:val="22"/>
        </w:rPr>
      </w:pPr>
      <w:r w:rsidRPr="00695CF0">
        <w:rPr>
          <w:sz w:val="22"/>
          <w:szCs w:val="22"/>
        </w:rPr>
        <w:t xml:space="preserve">Dans ce contexte, les dimensions du pilotage de projets complexes, la définition de nouvelles organisations, l’accompagnement à la transformation, etc… sont autant de thématiques mobilisées. </w:t>
      </w:r>
    </w:p>
    <w:p w:rsidR="00EF4049" w:rsidRPr="00695CF0" w:rsidRDefault="00990E4E" w:rsidP="00990E4E">
      <w:pPr>
        <w:pStyle w:val="Default"/>
        <w:spacing w:after="180"/>
        <w:ind w:right="-284"/>
        <w:jc w:val="both"/>
        <w:rPr>
          <w:sz w:val="22"/>
          <w:szCs w:val="22"/>
        </w:rPr>
      </w:pPr>
      <w:r w:rsidRPr="00695CF0">
        <w:rPr>
          <w:sz w:val="22"/>
          <w:szCs w:val="22"/>
        </w:rPr>
        <w:t xml:space="preserve">Désireuse d’accroître son appui envers les professionnels en établissements sanitaires et médico-sociaux, l’ANAP recrute un collaborateur immobilier. </w:t>
      </w:r>
    </w:p>
    <w:p w:rsidR="00FB146A" w:rsidRPr="00695CF0" w:rsidRDefault="00FB146A" w:rsidP="00E27812">
      <w:pPr>
        <w:pStyle w:val="NormalWeb"/>
        <w:spacing w:after="0"/>
        <w:jc w:val="both"/>
        <w:rPr>
          <w:rFonts w:asciiTheme="minorHAnsi" w:eastAsia="Calibri" w:hAnsiTheme="minorHAnsi"/>
          <w:b/>
          <w:sz w:val="22"/>
          <w:szCs w:val="22"/>
          <w:lang w:eastAsia="en-US"/>
        </w:rPr>
      </w:pPr>
      <w:r w:rsidRPr="00695CF0">
        <w:rPr>
          <w:rFonts w:asciiTheme="minorHAnsi" w:eastAsia="Calibri" w:hAnsiTheme="minorHAnsi"/>
          <w:b/>
          <w:sz w:val="22"/>
          <w:szCs w:val="22"/>
          <w:lang w:eastAsia="en-US"/>
        </w:rPr>
        <w:t>Votre mission</w:t>
      </w:r>
      <w:r w:rsidR="00990E4E" w:rsidRPr="00695CF0">
        <w:rPr>
          <w:rFonts w:asciiTheme="minorHAnsi" w:eastAsia="Calibri" w:hAnsiTheme="minorHAnsi"/>
          <w:b/>
          <w:sz w:val="22"/>
          <w:szCs w:val="22"/>
          <w:lang w:eastAsia="en-US"/>
        </w:rPr>
        <w:t> :</w:t>
      </w:r>
    </w:p>
    <w:p w:rsidR="00990E4E" w:rsidRPr="00695CF0" w:rsidRDefault="00990E4E" w:rsidP="00990E4E">
      <w:pPr>
        <w:pStyle w:val="Default"/>
        <w:numPr>
          <w:ilvl w:val="0"/>
          <w:numId w:val="17"/>
        </w:numPr>
        <w:spacing w:after="13"/>
        <w:ind w:right="-284"/>
        <w:jc w:val="both"/>
        <w:rPr>
          <w:sz w:val="22"/>
          <w:szCs w:val="22"/>
        </w:rPr>
      </w:pPr>
      <w:proofErr w:type="gramStart"/>
      <w:r w:rsidRPr="00695CF0">
        <w:rPr>
          <w:sz w:val="22"/>
          <w:szCs w:val="22"/>
        </w:rPr>
        <w:t>contribuer</w:t>
      </w:r>
      <w:proofErr w:type="gramEnd"/>
      <w:r w:rsidRPr="00695CF0">
        <w:rPr>
          <w:sz w:val="22"/>
          <w:szCs w:val="22"/>
        </w:rPr>
        <w:t xml:space="preserve"> au pilotage de projets à dimension immobilière en lien avec les enjeux de la transformation organisationnelle des établissements sanitaires et médico-sociaux ; </w:t>
      </w:r>
    </w:p>
    <w:p w:rsidR="00990E4E" w:rsidRPr="00695CF0" w:rsidRDefault="00990E4E" w:rsidP="00990E4E">
      <w:pPr>
        <w:pStyle w:val="Default"/>
        <w:numPr>
          <w:ilvl w:val="0"/>
          <w:numId w:val="17"/>
        </w:numPr>
        <w:spacing w:after="13"/>
        <w:ind w:right="-284"/>
        <w:jc w:val="both"/>
        <w:rPr>
          <w:sz w:val="22"/>
          <w:szCs w:val="22"/>
        </w:rPr>
      </w:pPr>
      <w:proofErr w:type="gramStart"/>
      <w:r w:rsidRPr="00695CF0">
        <w:rPr>
          <w:sz w:val="22"/>
          <w:szCs w:val="22"/>
        </w:rPr>
        <w:t>animer</w:t>
      </w:r>
      <w:proofErr w:type="gramEnd"/>
      <w:r w:rsidRPr="00695CF0">
        <w:rPr>
          <w:sz w:val="22"/>
          <w:szCs w:val="22"/>
        </w:rPr>
        <w:t xml:space="preserve"> des groupes de travail multidisciplinaires dans le cadre des projets et contribution à l’animation de réseaux de pairs ;</w:t>
      </w:r>
    </w:p>
    <w:p w:rsidR="00990E4E" w:rsidRPr="00695CF0" w:rsidRDefault="00990E4E" w:rsidP="00990E4E">
      <w:pPr>
        <w:pStyle w:val="Default"/>
        <w:numPr>
          <w:ilvl w:val="0"/>
          <w:numId w:val="17"/>
        </w:numPr>
        <w:ind w:right="-284"/>
        <w:jc w:val="both"/>
        <w:rPr>
          <w:sz w:val="22"/>
          <w:szCs w:val="22"/>
        </w:rPr>
      </w:pPr>
      <w:proofErr w:type="gramStart"/>
      <w:r w:rsidRPr="00695CF0">
        <w:rPr>
          <w:sz w:val="22"/>
          <w:szCs w:val="22"/>
        </w:rPr>
        <w:t>contribuer</w:t>
      </w:r>
      <w:proofErr w:type="gramEnd"/>
      <w:r w:rsidRPr="00695CF0">
        <w:rPr>
          <w:sz w:val="22"/>
          <w:szCs w:val="22"/>
        </w:rPr>
        <w:t xml:space="preserve"> aux réflexions autour de la territorialisation des organisations et l’impact sur les considérations immobilières des établissements, la mutabilité des espaces, la qualité des espaces de soins et de vie.</w:t>
      </w:r>
    </w:p>
    <w:p w:rsidR="00990E4E" w:rsidRPr="00695CF0" w:rsidRDefault="00990E4E" w:rsidP="00990E4E">
      <w:pPr>
        <w:pStyle w:val="Default"/>
        <w:ind w:left="-284" w:right="-284"/>
        <w:jc w:val="both"/>
        <w:rPr>
          <w:sz w:val="22"/>
          <w:szCs w:val="22"/>
        </w:rPr>
      </w:pPr>
    </w:p>
    <w:p w:rsidR="00990E4E" w:rsidRPr="00695CF0" w:rsidRDefault="00990E4E" w:rsidP="00990E4E">
      <w:pPr>
        <w:pStyle w:val="Default"/>
        <w:spacing w:after="180"/>
        <w:ind w:right="-284"/>
        <w:jc w:val="both"/>
        <w:rPr>
          <w:sz w:val="22"/>
          <w:szCs w:val="22"/>
        </w:rPr>
      </w:pPr>
      <w:r w:rsidRPr="00695CF0">
        <w:rPr>
          <w:sz w:val="22"/>
          <w:szCs w:val="22"/>
        </w:rPr>
        <w:t xml:space="preserve">Vous serez amené(e) également à contribuer à d’autres projets, ou à intervenir au sein d’autres équipes en apportant vos compétences. </w:t>
      </w:r>
    </w:p>
    <w:p w:rsidR="00990E4E" w:rsidRPr="00695CF0" w:rsidRDefault="00990E4E" w:rsidP="00990E4E">
      <w:pPr>
        <w:pStyle w:val="Default"/>
        <w:spacing w:after="180"/>
        <w:ind w:right="-284"/>
        <w:jc w:val="both"/>
        <w:rPr>
          <w:sz w:val="22"/>
          <w:szCs w:val="22"/>
        </w:rPr>
      </w:pPr>
      <w:r w:rsidRPr="00695CF0">
        <w:rPr>
          <w:sz w:val="22"/>
          <w:szCs w:val="22"/>
        </w:rPr>
        <w:t>Cette liste est non exhaustive.</w:t>
      </w:r>
    </w:p>
    <w:p w:rsidR="00990E4E" w:rsidRPr="00695CF0" w:rsidRDefault="00990E4E" w:rsidP="00990E4E">
      <w:pPr>
        <w:pStyle w:val="NormalWeb"/>
        <w:spacing w:after="0"/>
        <w:jc w:val="both"/>
        <w:rPr>
          <w:rFonts w:asciiTheme="minorHAnsi" w:eastAsia="Calibri" w:hAnsiTheme="minorHAnsi"/>
          <w:b/>
          <w:sz w:val="22"/>
          <w:szCs w:val="22"/>
          <w:lang w:eastAsia="en-US"/>
        </w:rPr>
      </w:pPr>
      <w:r w:rsidRPr="00695CF0">
        <w:rPr>
          <w:rFonts w:asciiTheme="minorHAnsi" w:eastAsia="Calibri" w:hAnsiTheme="minorHAnsi"/>
          <w:b/>
          <w:sz w:val="22"/>
          <w:szCs w:val="22"/>
          <w:lang w:eastAsia="en-US"/>
        </w:rPr>
        <w:t xml:space="preserve">Le profil recherché : </w:t>
      </w:r>
    </w:p>
    <w:p w:rsidR="00990E4E" w:rsidRPr="00695CF0" w:rsidRDefault="00990E4E" w:rsidP="00990E4E">
      <w:pPr>
        <w:pStyle w:val="Default"/>
        <w:spacing w:after="60"/>
        <w:ind w:right="-284"/>
        <w:jc w:val="both"/>
        <w:rPr>
          <w:sz w:val="22"/>
          <w:szCs w:val="22"/>
        </w:rPr>
      </w:pPr>
      <w:r w:rsidRPr="00695CF0">
        <w:rPr>
          <w:sz w:val="22"/>
          <w:szCs w:val="22"/>
        </w:rPr>
        <w:t xml:space="preserve">Professionnel de l’immobilier (AMO, MOA, bureau d’études …), titulaire d’un diplôme bac+5, le candidat devra justifier d’au moins 5 années d’expérience au sein ou au service d’établissements de santé ou médico-sociaux. </w:t>
      </w:r>
    </w:p>
    <w:p w:rsidR="00990E4E" w:rsidRPr="00695CF0" w:rsidRDefault="00990E4E" w:rsidP="00990E4E">
      <w:pPr>
        <w:pStyle w:val="Default"/>
        <w:spacing w:after="60"/>
        <w:ind w:right="-284"/>
        <w:jc w:val="both"/>
        <w:rPr>
          <w:sz w:val="22"/>
          <w:szCs w:val="22"/>
        </w:rPr>
      </w:pPr>
      <w:r w:rsidRPr="00695CF0">
        <w:rPr>
          <w:sz w:val="22"/>
          <w:szCs w:val="22"/>
        </w:rPr>
        <w:t>Vous avez piloté (ou participé très activement à) des projets immobiliers accompagnant des transformations d’organisation. Posséder des compétences et/ou une expérience sur des problématiques exploitation / maintenance est un plus.</w:t>
      </w:r>
    </w:p>
    <w:p w:rsidR="00990E4E" w:rsidRPr="00695CF0" w:rsidRDefault="00990E4E" w:rsidP="00990E4E">
      <w:pPr>
        <w:pStyle w:val="Default"/>
        <w:spacing w:after="60"/>
        <w:ind w:left="-284" w:right="-284"/>
        <w:jc w:val="both"/>
        <w:rPr>
          <w:sz w:val="22"/>
          <w:szCs w:val="22"/>
        </w:rPr>
      </w:pPr>
    </w:p>
    <w:p w:rsidR="00990E4E" w:rsidRPr="00695CF0" w:rsidRDefault="00990E4E" w:rsidP="00990E4E">
      <w:pPr>
        <w:pStyle w:val="Default"/>
        <w:spacing w:after="60"/>
        <w:ind w:right="-284"/>
        <w:jc w:val="both"/>
        <w:rPr>
          <w:sz w:val="22"/>
          <w:szCs w:val="22"/>
        </w:rPr>
      </w:pPr>
      <w:r w:rsidRPr="00695CF0">
        <w:rPr>
          <w:sz w:val="22"/>
          <w:szCs w:val="22"/>
        </w:rPr>
        <w:t xml:space="preserve">Doté(e) d’une bonne connaissance du fonctionnement des établissements, des « jeux d’acteurs » au sein des organisations hospitalières et des rôles et attentes des acteurs du système de santé, le candidat devra </w:t>
      </w:r>
      <w:r w:rsidRPr="00695CF0">
        <w:rPr>
          <w:sz w:val="22"/>
          <w:szCs w:val="22"/>
        </w:rPr>
        <w:lastRenderedPageBreak/>
        <w:t xml:space="preserve">justifier d’une bonne appréhension de l’ensemble des enjeux des transformations organisationnelles dans le cadre d’une approche transversale. </w:t>
      </w:r>
    </w:p>
    <w:p w:rsidR="00990E4E" w:rsidRPr="00695CF0" w:rsidRDefault="00990E4E" w:rsidP="00990E4E">
      <w:pPr>
        <w:pStyle w:val="Default"/>
        <w:spacing w:after="60"/>
        <w:ind w:left="-284" w:right="-284"/>
        <w:jc w:val="both"/>
        <w:rPr>
          <w:sz w:val="22"/>
          <w:szCs w:val="22"/>
        </w:rPr>
      </w:pPr>
    </w:p>
    <w:p w:rsidR="00990E4E" w:rsidRPr="00695CF0" w:rsidRDefault="00990E4E" w:rsidP="00990E4E">
      <w:pPr>
        <w:pStyle w:val="Default"/>
        <w:spacing w:after="60"/>
        <w:ind w:right="-284"/>
        <w:jc w:val="both"/>
        <w:rPr>
          <w:sz w:val="22"/>
          <w:szCs w:val="22"/>
        </w:rPr>
      </w:pPr>
      <w:r w:rsidRPr="00695CF0">
        <w:rPr>
          <w:sz w:val="22"/>
          <w:szCs w:val="22"/>
        </w:rPr>
        <w:t xml:space="preserve">Vos compétences en gestion de projets, en animation de groupes de travail, vos capacités rédactionnelles ainsi que vos qualités relationnelles seront des atouts indispensables pour la réussite de vos missions. </w:t>
      </w:r>
    </w:p>
    <w:p w:rsidR="00990E4E" w:rsidRPr="00695CF0" w:rsidRDefault="00990E4E" w:rsidP="00990E4E">
      <w:pPr>
        <w:pStyle w:val="Default"/>
        <w:spacing w:after="60"/>
        <w:ind w:left="-284" w:right="-284"/>
        <w:jc w:val="both"/>
        <w:rPr>
          <w:sz w:val="22"/>
          <w:szCs w:val="22"/>
        </w:rPr>
      </w:pPr>
    </w:p>
    <w:p w:rsidR="00990E4E" w:rsidRPr="00695CF0" w:rsidRDefault="00990E4E" w:rsidP="00990E4E">
      <w:pPr>
        <w:pStyle w:val="Default"/>
        <w:spacing w:after="180"/>
        <w:ind w:right="-284"/>
        <w:jc w:val="both"/>
        <w:rPr>
          <w:i/>
          <w:sz w:val="22"/>
          <w:szCs w:val="22"/>
        </w:rPr>
      </w:pPr>
      <w:r w:rsidRPr="00695CF0">
        <w:rPr>
          <w:i/>
          <w:sz w:val="22"/>
          <w:szCs w:val="22"/>
        </w:rPr>
        <w:t xml:space="preserve">Des déplacements sont à prévoir pour ce poste. </w:t>
      </w:r>
    </w:p>
    <w:p w:rsidR="003B2366" w:rsidRPr="00E97CA8" w:rsidRDefault="003B2366" w:rsidP="00E27812">
      <w:pPr>
        <w:spacing w:after="0" w:line="240" w:lineRule="auto"/>
        <w:jc w:val="both"/>
        <w:rPr>
          <w:rFonts w:asciiTheme="minorHAnsi" w:hAnsiTheme="minorHAnsi"/>
        </w:rPr>
      </w:pPr>
      <w:bookmarkStart w:id="0" w:name="_GoBack"/>
      <w:bookmarkEnd w:id="0"/>
    </w:p>
    <w:sectPr w:rsidR="003B2366" w:rsidRPr="00E97CA8" w:rsidSect="00990E4E">
      <w:headerReference w:type="default" r:id="rId8"/>
      <w:pgSz w:w="11906" w:h="16838"/>
      <w:pgMar w:top="851"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54" w:rsidRDefault="00BB0154" w:rsidP="001B4223">
      <w:pPr>
        <w:spacing w:after="0" w:line="240" w:lineRule="auto"/>
      </w:pPr>
      <w:r>
        <w:separator/>
      </w:r>
    </w:p>
  </w:endnote>
  <w:endnote w:type="continuationSeparator" w:id="0">
    <w:p w:rsidR="00BB0154" w:rsidRDefault="00BB0154" w:rsidP="001B4223">
      <w:pPr>
        <w:spacing w:after="0" w:line="240" w:lineRule="auto"/>
      </w:pPr>
      <w:r>
        <w:continuationSeparator/>
      </w:r>
    </w:p>
  </w:endnote>
  <w:endnote w:type="continuationNotice" w:id="1">
    <w:p w:rsidR="00BB0154" w:rsidRDefault="00BB0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54" w:rsidRDefault="00BB0154" w:rsidP="001B4223">
      <w:pPr>
        <w:spacing w:after="0" w:line="240" w:lineRule="auto"/>
      </w:pPr>
      <w:r>
        <w:separator/>
      </w:r>
    </w:p>
  </w:footnote>
  <w:footnote w:type="continuationSeparator" w:id="0">
    <w:p w:rsidR="00BB0154" w:rsidRDefault="00BB0154" w:rsidP="001B4223">
      <w:pPr>
        <w:spacing w:after="0" w:line="240" w:lineRule="auto"/>
      </w:pPr>
      <w:r>
        <w:continuationSeparator/>
      </w:r>
    </w:p>
  </w:footnote>
  <w:footnote w:type="continuationNotice" w:id="1">
    <w:p w:rsidR="00BB0154" w:rsidRDefault="00BB0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23" w:rsidRDefault="001B4223">
    <w:pPr>
      <w:pStyle w:val="En-tte"/>
    </w:pPr>
    <w:r w:rsidRPr="001B4223">
      <w:rPr>
        <w:noProof/>
        <w:lang w:eastAsia="fr-FR"/>
      </w:rPr>
      <w:drawing>
        <wp:inline distT="0" distB="0" distL="0" distR="0">
          <wp:extent cx="5755640" cy="637540"/>
          <wp:effectExtent l="25400" t="0" r="10160" b="0"/>
          <wp:docPr id="6" name="ANAP_entete_coul.jpg" descr="/Volumes/Navettes/Sonia CORDIER/ANAP_entete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P_entete_coul.jpg"/>
                  <pic:cNvPicPr/>
                </pic:nvPicPr>
                <pic:blipFill>
                  <a:blip r:embed="rId1" r:link="rId2"/>
                  <a:stretch>
                    <a:fillRect/>
                  </a:stretch>
                </pic:blipFill>
                <pic:spPr>
                  <a:xfrm>
                    <a:off x="0" y="0"/>
                    <a:ext cx="5755640" cy="637540"/>
                  </a:xfrm>
                  <a:prstGeom prst="rect">
                    <a:avLst/>
                  </a:prstGeom>
                </pic:spPr>
              </pic:pic>
            </a:graphicData>
          </a:graphic>
        </wp:inline>
      </w:drawing>
    </w:r>
  </w:p>
  <w:p w:rsidR="001B4223" w:rsidRDefault="001B42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899"/>
    <w:multiLevelType w:val="hybridMultilevel"/>
    <w:tmpl w:val="FA1A4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55F06"/>
    <w:multiLevelType w:val="hybridMultilevel"/>
    <w:tmpl w:val="64B4DE38"/>
    <w:lvl w:ilvl="0" w:tplc="A55C51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FA79B3"/>
    <w:multiLevelType w:val="hybridMultilevel"/>
    <w:tmpl w:val="48B4A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E0D24"/>
    <w:multiLevelType w:val="hybridMultilevel"/>
    <w:tmpl w:val="B096F5EC"/>
    <w:lvl w:ilvl="0" w:tplc="295C37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9C6EEF"/>
    <w:multiLevelType w:val="hybridMultilevel"/>
    <w:tmpl w:val="24482900"/>
    <w:lvl w:ilvl="0" w:tplc="040C0001">
      <w:start w:val="1"/>
      <w:numFmt w:val="bullet"/>
      <w:lvlText w:val=""/>
      <w:lvlJc w:val="left"/>
      <w:pPr>
        <w:tabs>
          <w:tab w:val="num" w:pos="720"/>
        </w:tabs>
        <w:ind w:left="720" w:hanging="360"/>
      </w:pPr>
      <w:rPr>
        <w:rFonts w:ascii="Symbol" w:hAnsi="Symbol" w:hint="default"/>
      </w:rPr>
    </w:lvl>
    <w:lvl w:ilvl="1" w:tplc="2FFA1036">
      <w:start w:val="1119"/>
      <w:numFmt w:val="bullet"/>
      <w:lvlText w:val="•"/>
      <w:lvlJc w:val="left"/>
      <w:pPr>
        <w:tabs>
          <w:tab w:val="num" w:pos="1440"/>
        </w:tabs>
        <w:ind w:left="1440" w:hanging="360"/>
      </w:pPr>
      <w:rPr>
        <w:rFonts w:ascii="Arial" w:hAnsi="Arial" w:hint="default"/>
      </w:rPr>
    </w:lvl>
    <w:lvl w:ilvl="2" w:tplc="6672B37E" w:tentative="1">
      <w:start w:val="1"/>
      <w:numFmt w:val="bullet"/>
      <w:lvlText w:val="•"/>
      <w:lvlJc w:val="left"/>
      <w:pPr>
        <w:tabs>
          <w:tab w:val="num" w:pos="2160"/>
        </w:tabs>
        <w:ind w:left="2160" w:hanging="360"/>
      </w:pPr>
      <w:rPr>
        <w:rFonts w:ascii="Arial" w:hAnsi="Arial" w:hint="default"/>
      </w:rPr>
    </w:lvl>
    <w:lvl w:ilvl="3" w:tplc="78E20FEE" w:tentative="1">
      <w:start w:val="1"/>
      <w:numFmt w:val="bullet"/>
      <w:lvlText w:val="•"/>
      <w:lvlJc w:val="left"/>
      <w:pPr>
        <w:tabs>
          <w:tab w:val="num" w:pos="2880"/>
        </w:tabs>
        <w:ind w:left="2880" w:hanging="360"/>
      </w:pPr>
      <w:rPr>
        <w:rFonts w:ascii="Arial" w:hAnsi="Arial" w:hint="default"/>
      </w:rPr>
    </w:lvl>
    <w:lvl w:ilvl="4" w:tplc="911E93B4" w:tentative="1">
      <w:start w:val="1"/>
      <w:numFmt w:val="bullet"/>
      <w:lvlText w:val="•"/>
      <w:lvlJc w:val="left"/>
      <w:pPr>
        <w:tabs>
          <w:tab w:val="num" w:pos="3600"/>
        </w:tabs>
        <w:ind w:left="3600" w:hanging="360"/>
      </w:pPr>
      <w:rPr>
        <w:rFonts w:ascii="Arial" w:hAnsi="Arial" w:hint="default"/>
      </w:rPr>
    </w:lvl>
    <w:lvl w:ilvl="5" w:tplc="D03AC654" w:tentative="1">
      <w:start w:val="1"/>
      <w:numFmt w:val="bullet"/>
      <w:lvlText w:val="•"/>
      <w:lvlJc w:val="left"/>
      <w:pPr>
        <w:tabs>
          <w:tab w:val="num" w:pos="4320"/>
        </w:tabs>
        <w:ind w:left="4320" w:hanging="360"/>
      </w:pPr>
      <w:rPr>
        <w:rFonts w:ascii="Arial" w:hAnsi="Arial" w:hint="default"/>
      </w:rPr>
    </w:lvl>
    <w:lvl w:ilvl="6" w:tplc="FBF47122" w:tentative="1">
      <w:start w:val="1"/>
      <w:numFmt w:val="bullet"/>
      <w:lvlText w:val="•"/>
      <w:lvlJc w:val="left"/>
      <w:pPr>
        <w:tabs>
          <w:tab w:val="num" w:pos="5040"/>
        </w:tabs>
        <w:ind w:left="5040" w:hanging="360"/>
      </w:pPr>
      <w:rPr>
        <w:rFonts w:ascii="Arial" w:hAnsi="Arial" w:hint="default"/>
      </w:rPr>
    </w:lvl>
    <w:lvl w:ilvl="7" w:tplc="B8867AF4" w:tentative="1">
      <w:start w:val="1"/>
      <w:numFmt w:val="bullet"/>
      <w:lvlText w:val="•"/>
      <w:lvlJc w:val="left"/>
      <w:pPr>
        <w:tabs>
          <w:tab w:val="num" w:pos="5760"/>
        </w:tabs>
        <w:ind w:left="5760" w:hanging="360"/>
      </w:pPr>
      <w:rPr>
        <w:rFonts w:ascii="Arial" w:hAnsi="Arial" w:hint="default"/>
      </w:rPr>
    </w:lvl>
    <w:lvl w:ilvl="8" w:tplc="801641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27050C"/>
    <w:multiLevelType w:val="hybridMultilevel"/>
    <w:tmpl w:val="7C30DC12"/>
    <w:lvl w:ilvl="0" w:tplc="295C37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E5464"/>
    <w:multiLevelType w:val="hybridMultilevel"/>
    <w:tmpl w:val="97563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BA5746"/>
    <w:multiLevelType w:val="hybridMultilevel"/>
    <w:tmpl w:val="46EAFE4C"/>
    <w:lvl w:ilvl="0" w:tplc="30BC082E">
      <w:numFmt w:val="bullet"/>
      <w:lvlText w:val="•"/>
      <w:lvlJc w:val="left"/>
      <w:pPr>
        <w:ind w:left="1065" w:hanging="705"/>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E96D55"/>
    <w:multiLevelType w:val="hybridMultilevel"/>
    <w:tmpl w:val="7AD23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9514B5"/>
    <w:multiLevelType w:val="hybridMultilevel"/>
    <w:tmpl w:val="4DE812B0"/>
    <w:lvl w:ilvl="0" w:tplc="295C377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D52E12"/>
    <w:multiLevelType w:val="hybridMultilevel"/>
    <w:tmpl w:val="678E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7F34F1"/>
    <w:multiLevelType w:val="hybridMultilevel"/>
    <w:tmpl w:val="29CE3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28619C"/>
    <w:multiLevelType w:val="hybridMultilevel"/>
    <w:tmpl w:val="B42C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244C86"/>
    <w:multiLevelType w:val="hybridMultilevel"/>
    <w:tmpl w:val="F970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A360B4"/>
    <w:multiLevelType w:val="hybridMultilevel"/>
    <w:tmpl w:val="6284D97C"/>
    <w:lvl w:ilvl="0" w:tplc="295C377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6B92320"/>
    <w:multiLevelType w:val="hybridMultilevel"/>
    <w:tmpl w:val="72DE13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D5750D1"/>
    <w:multiLevelType w:val="hybridMultilevel"/>
    <w:tmpl w:val="BABC3956"/>
    <w:lvl w:ilvl="0" w:tplc="CBB0A9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10"/>
  </w:num>
  <w:num w:numId="6">
    <w:abstractNumId w:val="13"/>
  </w:num>
  <w:num w:numId="7">
    <w:abstractNumId w:val="11"/>
  </w:num>
  <w:num w:numId="8">
    <w:abstractNumId w:val="6"/>
  </w:num>
  <w:num w:numId="9">
    <w:abstractNumId w:val="15"/>
  </w:num>
  <w:num w:numId="10">
    <w:abstractNumId w:val="14"/>
  </w:num>
  <w:num w:numId="11">
    <w:abstractNumId w:val="9"/>
  </w:num>
  <w:num w:numId="12">
    <w:abstractNumId w:val="7"/>
  </w:num>
  <w:num w:numId="13">
    <w:abstractNumId w:val="5"/>
  </w:num>
  <w:num w:numId="14">
    <w:abstractNumId w:val="1"/>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7C"/>
    <w:rsid w:val="000368E4"/>
    <w:rsid w:val="00056238"/>
    <w:rsid w:val="00067900"/>
    <w:rsid w:val="0009323A"/>
    <w:rsid w:val="000B1E40"/>
    <w:rsid w:val="000B7149"/>
    <w:rsid w:val="000C3B32"/>
    <w:rsid w:val="000D5D5A"/>
    <w:rsid w:val="000D6AA4"/>
    <w:rsid w:val="00111528"/>
    <w:rsid w:val="0013336E"/>
    <w:rsid w:val="00151BB2"/>
    <w:rsid w:val="00190BC9"/>
    <w:rsid w:val="001A2D09"/>
    <w:rsid w:val="001B4223"/>
    <w:rsid w:val="001B4546"/>
    <w:rsid w:val="001E3EA2"/>
    <w:rsid w:val="00271769"/>
    <w:rsid w:val="002748F0"/>
    <w:rsid w:val="002B21AF"/>
    <w:rsid w:val="002C4B56"/>
    <w:rsid w:val="002E133C"/>
    <w:rsid w:val="0030234B"/>
    <w:rsid w:val="00323BB9"/>
    <w:rsid w:val="00326111"/>
    <w:rsid w:val="00346580"/>
    <w:rsid w:val="003476DD"/>
    <w:rsid w:val="003B2366"/>
    <w:rsid w:val="003C5DC1"/>
    <w:rsid w:val="003D2444"/>
    <w:rsid w:val="003E4B03"/>
    <w:rsid w:val="004245DC"/>
    <w:rsid w:val="004545EA"/>
    <w:rsid w:val="0047145A"/>
    <w:rsid w:val="00493B44"/>
    <w:rsid w:val="00497100"/>
    <w:rsid w:val="004B11BA"/>
    <w:rsid w:val="00507605"/>
    <w:rsid w:val="00513C77"/>
    <w:rsid w:val="005211A0"/>
    <w:rsid w:val="00532F49"/>
    <w:rsid w:val="00634364"/>
    <w:rsid w:val="00642607"/>
    <w:rsid w:val="00695CF0"/>
    <w:rsid w:val="006A3845"/>
    <w:rsid w:val="006A4D73"/>
    <w:rsid w:val="00731FE7"/>
    <w:rsid w:val="007407E4"/>
    <w:rsid w:val="00741EBC"/>
    <w:rsid w:val="00744043"/>
    <w:rsid w:val="007A28B1"/>
    <w:rsid w:val="007A46E1"/>
    <w:rsid w:val="007A54CF"/>
    <w:rsid w:val="007B5C6C"/>
    <w:rsid w:val="007B7D1A"/>
    <w:rsid w:val="007E2C27"/>
    <w:rsid w:val="007E2C7B"/>
    <w:rsid w:val="007E7378"/>
    <w:rsid w:val="007F0B0D"/>
    <w:rsid w:val="00845D4B"/>
    <w:rsid w:val="008C2BCC"/>
    <w:rsid w:val="008F4643"/>
    <w:rsid w:val="008F4FD4"/>
    <w:rsid w:val="00902852"/>
    <w:rsid w:val="00931D13"/>
    <w:rsid w:val="009349E4"/>
    <w:rsid w:val="00990E4E"/>
    <w:rsid w:val="009948B1"/>
    <w:rsid w:val="00996DB2"/>
    <w:rsid w:val="009A7220"/>
    <w:rsid w:val="009B2A6E"/>
    <w:rsid w:val="009E617C"/>
    <w:rsid w:val="00A314B6"/>
    <w:rsid w:val="00A7033B"/>
    <w:rsid w:val="00A87016"/>
    <w:rsid w:val="00A95AE6"/>
    <w:rsid w:val="00AB3C56"/>
    <w:rsid w:val="00AC5A31"/>
    <w:rsid w:val="00AE0E80"/>
    <w:rsid w:val="00AE50F5"/>
    <w:rsid w:val="00B12926"/>
    <w:rsid w:val="00B7316B"/>
    <w:rsid w:val="00B91BB8"/>
    <w:rsid w:val="00B97C48"/>
    <w:rsid w:val="00BA060A"/>
    <w:rsid w:val="00BB0154"/>
    <w:rsid w:val="00C139B8"/>
    <w:rsid w:val="00C45B54"/>
    <w:rsid w:val="00C84FC5"/>
    <w:rsid w:val="00C92F89"/>
    <w:rsid w:val="00CE6649"/>
    <w:rsid w:val="00CF49E3"/>
    <w:rsid w:val="00D27D76"/>
    <w:rsid w:val="00D71EB6"/>
    <w:rsid w:val="00DA077C"/>
    <w:rsid w:val="00DA0D20"/>
    <w:rsid w:val="00DB4BDC"/>
    <w:rsid w:val="00DD024D"/>
    <w:rsid w:val="00DE0B9E"/>
    <w:rsid w:val="00DF6115"/>
    <w:rsid w:val="00E1526F"/>
    <w:rsid w:val="00E27812"/>
    <w:rsid w:val="00E27AD9"/>
    <w:rsid w:val="00E346C7"/>
    <w:rsid w:val="00E7533C"/>
    <w:rsid w:val="00E8769A"/>
    <w:rsid w:val="00E94015"/>
    <w:rsid w:val="00E95EA0"/>
    <w:rsid w:val="00E97CA8"/>
    <w:rsid w:val="00EB1B45"/>
    <w:rsid w:val="00EC0AB8"/>
    <w:rsid w:val="00ED6872"/>
    <w:rsid w:val="00EE4F5C"/>
    <w:rsid w:val="00EF19D1"/>
    <w:rsid w:val="00EF4049"/>
    <w:rsid w:val="00F01AB6"/>
    <w:rsid w:val="00FA6E0A"/>
    <w:rsid w:val="00FB146A"/>
    <w:rsid w:val="00FE4AFF"/>
    <w:rsid w:val="00FE7589"/>
    <w:rsid w:val="00FF0FA0"/>
    <w:rsid w:val="00FF6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D0ED"/>
  <w15:docId w15:val="{3AFC8814-6C5A-48CF-8500-67C39389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C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077C"/>
    <w:pPr>
      <w:spacing w:after="0" w:line="240" w:lineRule="auto"/>
      <w:ind w:left="720"/>
      <w:contextualSpacing/>
    </w:pPr>
    <w:rPr>
      <w:rFonts w:ascii="TradeGothic" w:hAnsi="TradeGothic"/>
      <w:sz w:val="24"/>
      <w:szCs w:val="24"/>
    </w:rPr>
  </w:style>
  <w:style w:type="paragraph" w:styleId="Sansinterligne">
    <w:name w:val="No Spacing"/>
    <w:uiPriority w:val="1"/>
    <w:qFormat/>
    <w:rsid w:val="00DA077C"/>
    <w:rPr>
      <w:sz w:val="22"/>
      <w:szCs w:val="22"/>
      <w:lang w:eastAsia="en-US"/>
    </w:rPr>
  </w:style>
  <w:style w:type="character" w:styleId="Lienhypertexte">
    <w:name w:val="Hyperlink"/>
    <w:basedOn w:val="Policepardfaut"/>
    <w:uiPriority w:val="99"/>
    <w:unhideWhenUsed/>
    <w:rsid w:val="00346580"/>
    <w:rPr>
      <w:color w:val="0000FF"/>
      <w:u w:val="single"/>
    </w:rPr>
  </w:style>
  <w:style w:type="paragraph" w:styleId="En-tte">
    <w:name w:val="header"/>
    <w:basedOn w:val="Normal"/>
    <w:link w:val="En-tteCar"/>
    <w:uiPriority w:val="99"/>
    <w:unhideWhenUsed/>
    <w:rsid w:val="001B4223"/>
    <w:pPr>
      <w:tabs>
        <w:tab w:val="center" w:pos="4536"/>
        <w:tab w:val="right" w:pos="9072"/>
      </w:tabs>
      <w:spacing w:after="0" w:line="240" w:lineRule="auto"/>
    </w:pPr>
  </w:style>
  <w:style w:type="character" w:customStyle="1" w:styleId="En-tteCar">
    <w:name w:val="En-tête Car"/>
    <w:basedOn w:val="Policepardfaut"/>
    <w:link w:val="En-tte"/>
    <w:uiPriority w:val="99"/>
    <w:rsid w:val="001B4223"/>
    <w:rPr>
      <w:sz w:val="22"/>
      <w:szCs w:val="22"/>
      <w:lang w:eastAsia="en-US"/>
    </w:rPr>
  </w:style>
  <w:style w:type="paragraph" w:styleId="Pieddepage">
    <w:name w:val="footer"/>
    <w:basedOn w:val="Normal"/>
    <w:link w:val="PieddepageCar"/>
    <w:uiPriority w:val="99"/>
    <w:unhideWhenUsed/>
    <w:rsid w:val="001B42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223"/>
    <w:rPr>
      <w:sz w:val="22"/>
      <w:szCs w:val="22"/>
      <w:lang w:eastAsia="en-US"/>
    </w:rPr>
  </w:style>
  <w:style w:type="paragraph" w:styleId="Textedebulles">
    <w:name w:val="Balloon Text"/>
    <w:basedOn w:val="Normal"/>
    <w:link w:val="TextedebullesCar"/>
    <w:uiPriority w:val="99"/>
    <w:semiHidden/>
    <w:unhideWhenUsed/>
    <w:rsid w:val="001B4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223"/>
    <w:rPr>
      <w:rFonts w:ascii="Tahoma" w:hAnsi="Tahoma" w:cs="Tahoma"/>
      <w:sz w:val="16"/>
      <w:szCs w:val="16"/>
      <w:lang w:eastAsia="en-US"/>
    </w:rPr>
  </w:style>
  <w:style w:type="paragraph" w:customStyle="1" w:styleId="bodytext">
    <w:name w:val="bodytext"/>
    <w:basedOn w:val="Normal"/>
    <w:rsid w:val="00493B44"/>
    <w:pPr>
      <w:spacing w:before="100" w:beforeAutospacing="1" w:after="100" w:afterAutospacing="1" w:line="240" w:lineRule="auto"/>
    </w:pPr>
    <w:rPr>
      <w:rFonts w:ascii="Times New Roman" w:eastAsiaTheme="minorHAnsi" w:hAnsi="Times New Roman"/>
      <w:sz w:val="24"/>
      <w:szCs w:val="24"/>
      <w:lang w:eastAsia="fr-FR"/>
    </w:rPr>
  </w:style>
  <w:style w:type="paragraph" w:styleId="NormalWeb">
    <w:name w:val="Normal (Web)"/>
    <w:basedOn w:val="Normal"/>
    <w:uiPriority w:val="99"/>
    <w:unhideWhenUsed/>
    <w:rsid w:val="00DF6115"/>
    <w:pP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semiHidden/>
    <w:unhideWhenUsed/>
    <w:rsid w:val="00C45B54"/>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C45B54"/>
    <w:rPr>
      <w:rFonts w:eastAsiaTheme="minorHAnsi" w:cstheme="minorBidi"/>
      <w:sz w:val="22"/>
      <w:szCs w:val="21"/>
      <w:lang w:eastAsia="en-US"/>
    </w:rPr>
  </w:style>
  <w:style w:type="paragraph" w:styleId="Rvision">
    <w:name w:val="Revision"/>
    <w:hidden/>
    <w:uiPriority w:val="99"/>
    <w:semiHidden/>
    <w:rsid w:val="007F0B0D"/>
    <w:rPr>
      <w:sz w:val="22"/>
      <w:szCs w:val="22"/>
      <w:lang w:eastAsia="en-US"/>
    </w:rPr>
  </w:style>
  <w:style w:type="paragraph" w:customStyle="1" w:styleId="Default">
    <w:name w:val="Default"/>
    <w:rsid w:val="00990E4E"/>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Navettes/Sonia%20CORDIER/ANAP_entete_coul.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25D6-A914-4EA1-8C22-8275235CC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ANAP</Company>
  <LinksUpToDate>false</LinksUpToDate>
  <CharactersWithSpaces>3275</CharactersWithSpaces>
  <SharedDoc>false</SharedDoc>
  <HLinks>
    <vt:vector size="12" baseType="variant">
      <vt:variant>
        <vt:i4>1507444</vt:i4>
      </vt:variant>
      <vt:variant>
        <vt:i4>3</vt:i4>
      </vt:variant>
      <vt:variant>
        <vt:i4>0</vt:i4>
      </vt:variant>
      <vt:variant>
        <vt:i4>5</vt:i4>
      </vt:variant>
      <vt:variant>
        <vt:lpwstr>mailto:recrutements-candidatures@anap.fr</vt:lpwstr>
      </vt:variant>
      <vt:variant>
        <vt:lpwstr/>
      </vt:variant>
      <vt:variant>
        <vt:i4>1507444</vt:i4>
      </vt:variant>
      <vt:variant>
        <vt:i4>0</vt:i4>
      </vt:variant>
      <vt:variant>
        <vt:i4>0</vt:i4>
      </vt:variant>
      <vt:variant>
        <vt:i4>5</vt:i4>
      </vt:variant>
      <vt:variant>
        <vt:lpwstr>mailto:recrutements-candidatures@anap.fr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francine.mersch</dc:creator>
  <cp:keywords/>
  <dc:description/>
  <cp:lastModifiedBy>Lucie Marques</cp:lastModifiedBy>
  <cp:revision>4</cp:revision>
  <cp:lastPrinted>2018-03-23T10:40:00Z</cp:lastPrinted>
  <dcterms:created xsi:type="dcterms:W3CDTF">2019-05-31T13:55:00Z</dcterms:created>
  <dcterms:modified xsi:type="dcterms:W3CDTF">2019-05-31T13:59:00Z</dcterms:modified>
</cp:coreProperties>
</file>