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F6" w:rsidRDefault="00C25AF6"/>
    <w:p w:rsidR="001B0984" w:rsidRDefault="001B0984" w:rsidP="001B0984">
      <w:pPr>
        <w:pStyle w:val="Titre2"/>
        <w:numPr>
          <w:ilvl w:val="0"/>
          <w:numId w:val="1"/>
        </w:numPr>
        <w:tabs>
          <w:tab w:val="clear" w:pos="405"/>
          <w:tab w:val="num" w:pos="-374"/>
        </w:tabs>
        <w:ind w:left="-187" w:hanging="374"/>
        <w:jc w:val="both"/>
        <w:rPr>
          <w:rFonts w:asciiTheme="minorHAnsi" w:hAnsiTheme="minorHAnsi"/>
          <w:sz w:val="22"/>
          <w:szCs w:val="22"/>
          <w:u w:val="none"/>
        </w:rPr>
      </w:pPr>
      <w:r>
        <w:rPr>
          <w:rFonts w:asciiTheme="minorHAnsi" w:hAnsiTheme="minorHAnsi"/>
          <w:sz w:val="22"/>
          <w:szCs w:val="22"/>
          <w:u w:val="none"/>
        </w:rPr>
        <w:t>EMPLOYEUR</w:t>
      </w:r>
    </w:p>
    <w:p w:rsidR="001B0984" w:rsidRDefault="001B0984" w:rsidP="001B0984">
      <w:r>
        <w:t>CENTRE HOSPITALIER LE VINATIER</w:t>
      </w:r>
    </w:p>
    <w:p w:rsidR="001B0984" w:rsidRDefault="001B0984" w:rsidP="001B0984">
      <w:r>
        <w:t>95 BOULEVARD PINEL</w:t>
      </w:r>
    </w:p>
    <w:p w:rsidR="001B0984" w:rsidRDefault="001B0984" w:rsidP="001B0984">
      <w:r>
        <w:t>BP 300 39</w:t>
      </w:r>
    </w:p>
    <w:p w:rsidR="001B0984" w:rsidRPr="001B0984" w:rsidRDefault="001B0984" w:rsidP="001B0984">
      <w:r>
        <w:t>69 678 BRON Cedex</w:t>
      </w:r>
    </w:p>
    <w:p w:rsidR="001B0984" w:rsidRDefault="001B0984" w:rsidP="001B0984">
      <w:pPr>
        <w:pStyle w:val="Titre2"/>
        <w:ind w:left="-187"/>
        <w:jc w:val="both"/>
        <w:rPr>
          <w:rFonts w:asciiTheme="minorHAnsi" w:hAnsiTheme="minorHAnsi"/>
          <w:sz w:val="22"/>
          <w:szCs w:val="22"/>
          <w:u w:val="none"/>
        </w:rPr>
      </w:pPr>
    </w:p>
    <w:p w:rsidR="001B0984" w:rsidRPr="001B0984" w:rsidRDefault="001B0984" w:rsidP="001B0984">
      <w:pPr>
        <w:pStyle w:val="Titre2"/>
        <w:numPr>
          <w:ilvl w:val="0"/>
          <w:numId w:val="1"/>
        </w:numPr>
        <w:tabs>
          <w:tab w:val="clear" w:pos="405"/>
          <w:tab w:val="num" w:pos="-374"/>
        </w:tabs>
        <w:ind w:left="-187" w:hanging="374"/>
        <w:jc w:val="both"/>
        <w:rPr>
          <w:rFonts w:asciiTheme="minorHAnsi" w:hAnsiTheme="minorHAnsi"/>
          <w:sz w:val="22"/>
          <w:szCs w:val="22"/>
          <w:u w:val="none"/>
        </w:rPr>
      </w:pPr>
      <w:r>
        <w:rPr>
          <w:rFonts w:asciiTheme="minorHAnsi" w:hAnsiTheme="minorHAnsi"/>
          <w:sz w:val="22"/>
          <w:szCs w:val="22"/>
          <w:u w:val="none"/>
        </w:rPr>
        <w:t xml:space="preserve"> </w:t>
      </w:r>
      <w:r w:rsidRPr="001B0984">
        <w:rPr>
          <w:rFonts w:asciiTheme="minorHAnsi" w:hAnsiTheme="minorHAnsi"/>
          <w:sz w:val="22"/>
          <w:szCs w:val="22"/>
          <w:u w:val="none"/>
        </w:rPr>
        <w:t xml:space="preserve">GRADE - METIER </w:t>
      </w:r>
      <w:r w:rsidRPr="001B0984">
        <w:rPr>
          <w:rFonts w:asciiTheme="minorHAnsi" w:hAnsiTheme="minorHAnsi"/>
          <w:sz w:val="22"/>
          <w:szCs w:val="22"/>
          <w:u w:val="none"/>
        </w:rPr>
        <w:t>–</w:t>
      </w:r>
      <w:r w:rsidRPr="001B0984">
        <w:rPr>
          <w:rFonts w:asciiTheme="minorHAnsi" w:hAnsiTheme="minorHAnsi"/>
          <w:sz w:val="22"/>
          <w:szCs w:val="22"/>
          <w:u w:val="none"/>
        </w:rPr>
        <w:t xml:space="preserve"> EMPLOI</w:t>
      </w:r>
    </w:p>
    <w:p w:rsidR="001B0984" w:rsidRPr="001B0984" w:rsidRDefault="001B0984" w:rsidP="001B0984">
      <w:pPr>
        <w:rPr>
          <w:rFonts w:asciiTheme="minorHAnsi" w:hAnsiTheme="minorHAnsi"/>
          <w:sz w:val="22"/>
          <w:szCs w:val="22"/>
        </w:rPr>
      </w:pPr>
      <w:r w:rsidRPr="001B0984">
        <w:rPr>
          <w:rFonts w:asciiTheme="minorHAnsi" w:hAnsiTheme="minorHAnsi"/>
          <w:sz w:val="22"/>
          <w:szCs w:val="22"/>
        </w:rPr>
        <w:t>TECHNICIEN SUPERIEUR HOSPITALIER –</w:t>
      </w:r>
      <w:r w:rsidR="00457160">
        <w:rPr>
          <w:rFonts w:asciiTheme="minorHAnsi" w:hAnsiTheme="minorHAnsi"/>
          <w:sz w:val="22"/>
          <w:szCs w:val="22"/>
        </w:rPr>
        <w:t xml:space="preserve"> CONDU</w:t>
      </w:r>
      <w:r w:rsidRPr="001B0984">
        <w:rPr>
          <w:rFonts w:asciiTheme="minorHAnsi" w:hAnsiTheme="minorHAnsi"/>
          <w:sz w:val="22"/>
          <w:szCs w:val="22"/>
        </w:rPr>
        <w:t>CTEUR D’OPERATION</w:t>
      </w:r>
      <w:r w:rsidR="00457160">
        <w:rPr>
          <w:rFonts w:asciiTheme="minorHAnsi" w:hAnsiTheme="minorHAnsi"/>
          <w:sz w:val="22"/>
          <w:szCs w:val="22"/>
        </w:rPr>
        <w:t xml:space="preserve"> </w:t>
      </w:r>
    </w:p>
    <w:p w:rsidR="001B0984" w:rsidRPr="001B0984" w:rsidRDefault="001B0984" w:rsidP="001B0984">
      <w:pPr>
        <w:pStyle w:val="Corpsdetexte2"/>
        <w:tabs>
          <w:tab w:val="num" w:pos="-374"/>
        </w:tabs>
        <w:ind w:left="-561"/>
        <w:rPr>
          <w:rFonts w:asciiTheme="minorHAnsi" w:hAnsiTheme="minorHAnsi" w:cs="Times New Roman"/>
          <w:bCs/>
          <w:sz w:val="22"/>
          <w:szCs w:val="22"/>
        </w:rPr>
      </w:pPr>
    </w:p>
    <w:p w:rsidR="001B0984" w:rsidRPr="001B0984" w:rsidRDefault="001B0984" w:rsidP="001B0984">
      <w:pPr>
        <w:pStyle w:val="Titre2"/>
        <w:numPr>
          <w:ilvl w:val="0"/>
          <w:numId w:val="1"/>
        </w:numPr>
        <w:tabs>
          <w:tab w:val="clear" w:pos="405"/>
          <w:tab w:val="num" w:pos="-374"/>
        </w:tabs>
        <w:ind w:left="-187" w:hanging="374"/>
        <w:jc w:val="both"/>
        <w:rPr>
          <w:rFonts w:asciiTheme="minorHAnsi" w:hAnsiTheme="minorHAnsi"/>
          <w:sz w:val="22"/>
          <w:szCs w:val="22"/>
          <w:u w:val="none"/>
        </w:rPr>
      </w:pPr>
      <w:r w:rsidRPr="001B0984">
        <w:rPr>
          <w:rFonts w:asciiTheme="minorHAnsi" w:hAnsiTheme="minorHAnsi"/>
          <w:sz w:val="22"/>
          <w:szCs w:val="22"/>
          <w:u w:val="none"/>
        </w:rPr>
        <w:t xml:space="preserve">AFFECTATION : </w:t>
      </w:r>
    </w:p>
    <w:p w:rsidR="001B0984" w:rsidRPr="001B0984" w:rsidRDefault="001B0984" w:rsidP="001B0984">
      <w:pPr>
        <w:pStyle w:val="Corpsdetexte2"/>
        <w:tabs>
          <w:tab w:val="num" w:pos="-374"/>
        </w:tabs>
        <w:ind w:left="-187"/>
        <w:rPr>
          <w:rFonts w:asciiTheme="minorHAnsi" w:hAnsiTheme="minorHAnsi" w:cs="Times New Roman"/>
          <w:bCs/>
          <w:sz w:val="22"/>
          <w:szCs w:val="22"/>
        </w:rPr>
      </w:pPr>
      <w:r>
        <w:rPr>
          <w:rFonts w:asciiTheme="minorHAnsi" w:hAnsiTheme="minorHAnsi" w:cs="Times New Roman"/>
          <w:bCs/>
          <w:sz w:val="22"/>
          <w:szCs w:val="22"/>
        </w:rPr>
        <w:t>RESSOURCES PHYSIQUES – DIRECTION DES TRAVAUX</w:t>
      </w:r>
      <w:proofErr w:type="gramStart"/>
      <w:r>
        <w:rPr>
          <w:rFonts w:asciiTheme="minorHAnsi" w:hAnsiTheme="minorHAnsi" w:cs="Times New Roman"/>
          <w:bCs/>
          <w:sz w:val="22"/>
          <w:szCs w:val="22"/>
        </w:rPr>
        <w:t>,DES</w:t>
      </w:r>
      <w:proofErr w:type="gramEnd"/>
      <w:r>
        <w:rPr>
          <w:rFonts w:asciiTheme="minorHAnsi" w:hAnsiTheme="minorHAnsi" w:cs="Times New Roman"/>
          <w:bCs/>
          <w:sz w:val="22"/>
          <w:szCs w:val="22"/>
        </w:rPr>
        <w:t xml:space="preserve"> SERVICES TECHNIQUES ET DE LA SECURITE INCENDIE</w:t>
      </w:r>
    </w:p>
    <w:p w:rsidR="001B0984" w:rsidRPr="001B0984" w:rsidRDefault="001B0984" w:rsidP="001B0984">
      <w:pPr>
        <w:pStyle w:val="Corpsdetexte2"/>
        <w:tabs>
          <w:tab w:val="num" w:pos="-374"/>
        </w:tabs>
        <w:rPr>
          <w:rFonts w:asciiTheme="minorHAnsi" w:hAnsiTheme="minorHAnsi" w:cs="Times New Roman"/>
          <w:bCs/>
          <w:sz w:val="22"/>
          <w:szCs w:val="22"/>
        </w:rPr>
      </w:pPr>
    </w:p>
    <w:p w:rsidR="001B0984" w:rsidRPr="001B0984" w:rsidRDefault="001B0984" w:rsidP="001B0984">
      <w:pPr>
        <w:pStyle w:val="Titre2"/>
        <w:numPr>
          <w:ilvl w:val="0"/>
          <w:numId w:val="1"/>
        </w:numPr>
        <w:tabs>
          <w:tab w:val="clear" w:pos="405"/>
          <w:tab w:val="num" w:pos="-374"/>
        </w:tabs>
        <w:ind w:left="-187" w:hanging="374"/>
        <w:jc w:val="both"/>
        <w:rPr>
          <w:rFonts w:asciiTheme="minorHAnsi" w:hAnsiTheme="minorHAnsi"/>
          <w:b w:val="0"/>
          <w:sz w:val="22"/>
          <w:szCs w:val="22"/>
          <w:u w:val="none"/>
        </w:rPr>
      </w:pPr>
      <w:r w:rsidRPr="001B0984">
        <w:rPr>
          <w:rFonts w:asciiTheme="minorHAnsi" w:hAnsiTheme="minorHAnsi"/>
          <w:sz w:val="22"/>
          <w:szCs w:val="22"/>
          <w:u w:val="none"/>
        </w:rPr>
        <w:t xml:space="preserve">DÉFINITION GÉNÉRALE de la FONCTION : </w:t>
      </w:r>
    </w:p>
    <w:p w:rsidR="001B0984" w:rsidRPr="001B0984" w:rsidRDefault="001B0984" w:rsidP="001B0984">
      <w:pPr>
        <w:numPr>
          <w:ilvl w:val="0"/>
          <w:numId w:val="3"/>
        </w:numPr>
        <w:tabs>
          <w:tab w:val="num" w:pos="-187"/>
        </w:tabs>
        <w:spacing w:before="80"/>
        <w:ind w:left="-187" w:hanging="187"/>
        <w:rPr>
          <w:rFonts w:asciiTheme="minorHAnsi" w:hAnsiTheme="minorHAnsi"/>
          <w:sz w:val="22"/>
          <w:szCs w:val="22"/>
        </w:rPr>
      </w:pPr>
      <w:r w:rsidRPr="001B0984">
        <w:rPr>
          <w:rFonts w:asciiTheme="minorHAnsi" w:hAnsiTheme="minorHAnsi"/>
          <w:sz w:val="22"/>
          <w:szCs w:val="22"/>
        </w:rPr>
        <w:t>Diriger, coordonner et planifier les travaux sur les plans techn</w:t>
      </w:r>
      <w:bookmarkStart w:id="0" w:name="_GoBack"/>
      <w:bookmarkEnd w:id="0"/>
      <w:r w:rsidRPr="001B0984">
        <w:rPr>
          <w:rFonts w:asciiTheme="minorHAnsi" w:hAnsiTheme="minorHAnsi"/>
          <w:sz w:val="22"/>
          <w:szCs w:val="22"/>
        </w:rPr>
        <w:t>ique et financier en intégrant les contraintes du milieu hospitalier</w:t>
      </w:r>
    </w:p>
    <w:p w:rsidR="001B0984" w:rsidRPr="001B0984" w:rsidRDefault="001B0984" w:rsidP="001B0984">
      <w:pPr>
        <w:numPr>
          <w:ilvl w:val="0"/>
          <w:numId w:val="3"/>
        </w:numPr>
        <w:tabs>
          <w:tab w:val="num" w:pos="-187"/>
        </w:tabs>
        <w:spacing w:before="80"/>
        <w:ind w:left="-187" w:hanging="187"/>
        <w:rPr>
          <w:rFonts w:asciiTheme="minorHAnsi" w:hAnsiTheme="minorHAnsi"/>
          <w:sz w:val="22"/>
          <w:szCs w:val="22"/>
        </w:rPr>
      </w:pPr>
      <w:r w:rsidRPr="001B0984">
        <w:rPr>
          <w:rFonts w:asciiTheme="minorHAnsi" w:hAnsiTheme="minorHAnsi"/>
          <w:sz w:val="22"/>
          <w:szCs w:val="22"/>
        </w:rPr>
        <w:t>Prendre en charge le suivi patrimonial des structures extramuros du centre hospitalier.</w:t>
      </w:r>
    </w:p>
    <w:p w:rsidR="001B0984" w:rsidRPr="001B0984" w:rsidRDefault="001B0984" w:rsidP="001B0984">
      <w:pPr>
        <w:numPr>
          <w:ilvl w:val="0"/>
          <w:numId w:val="3"/>
        </w:numPr>
        <w:tabs>
          <w:tab w:val="num" w:pos="-187"/>
        </w:tabs>
        <w:spacing w:before="80"/>
        <w:ind w:left="-187" w:hanging="187"/>
        <w:rPr>
          <w:rFonts w:asciiTheme="minorHAnsi" w:hAnsiTheme="minorHAnsi"/>
          <w:sz w:val="22"/>
          <w:szCs w:val="22"/>
        </w:rPr>
      </w:pPr>
      <w:r w:rsidRPr="001B0984">
        <w:rPr>
          <w:rFonts w:asciiTheme="minorHAnsi" w:hAnsiTheme="minorHAnsi"/>
          <w:sz w:val="22"/>
          <w:szCs w:val="22"/>
        </w:rPr>
        <w:t xml:space="preserve">Dessiner les éléments d’un projet et actualiser les pièces graphiques du patrimoine de l’établissement – Se positionner comme réfèrent d’intégration </w:t>
      </w:r>
      <w:proofErr w:type="spellStart"/>
      <w:r w:rsidRPr="001B0984">
        <w:rPr>
          <w:rFonts w:asciiTheme="minorHAnsi" w:hAnsiTheme="minorHAnsi"/>
          <w:sz w:val="22"/>
          <w:szCs w:val="22"/>
        </w:rPr>
        <w:t>Autocad</w:t>
      </w:r>
      <w:proofErr w:type="spellEnd"/>
      <w:r w:rsidRPr="001B0984">
        <w:rPr>
          <w:rFonts w:asciiTheme="minorHAnsi" w:hAnsiTheme="minorHAnsi"/>
          <w:sz w:val="22"/>
          <w:szCs w:val="22"/>
        </w:rPr>
        <w:t xml:space="preserve"> du patrimoine.</w:t>
      </w:r>
    </w:p>
    <w:p w:rsidR="001B0984" w:rsidRPr="001B0984" w:rsidRDefault="001B0984" w:rsidP="001B0984">
      <w:pPr>
        <w:pStyle w:val="Corpsdetexte2"/>
        <w:tabs>
          <w:tab w:val="num" w:pos="-374"/>
        </w:tabs>
        <w:rPr>
          <w:rFonts w:asciiTheme="minorHAnsi" w:hAnsiTheme="minorHAnsi" w:cs="Times New Roman"/>
          <w:bCs/>
          <w:sz w:val="22"/>
          <w:szCs w:val="22"/>
        </w:rPr>
      </w:pPr>
    </w:p>
    <w:p w:rsidR="001B0984" w:rsidRPr="001B0984" w:rsidRDefault="001B0984" w:rsidP="001B0984">
      <w:pPr>
        <w:pStyle w:val="Titre2"/>
        <w:numPr>
          <w:ilvl w:val="0"/>
          <w:numId w:val="1"/>
        </w:numPr>
        <w:tabs>
          <w:tab w:val="clear" w:pos="405"/>
          <w:tab w:val="num" w:pos="-374"/>
        </w:tabs>
        <w:ind w:left="-187" w:hanging="374"/>
        <w:jc w:val="both"/>
        <w:rPr>
          <w:rFonts w:asciiTheme="minorHAnsi" w:hAnsiTheme="minorHAnsi"/>
          <w:sz w:val="22"/>
          <w:szCs w:val="22"/>
          <w:u w:val="none"/>
        </w:rPr>
      </w:pPr>
      <w:r w:rsidRPr="001B0984">
        <w:rPr>
          <w:rFonts w:asciiTheme="minorHAnsi" w:hAnsiTheme="minorHAnsi"/>
          <w:sz w:val="22"/>
          <w:szCs w:val="22"/>
          <w:u w:val="none"/>
        </w:rPr>
        <w:t>ACTIVITÉS PRINCIPALES</w:t>
      </w:r>
    </w:p>
    <w:p w:rsidR="001B0984" w:rsidRPr="001B0984" w:rsidRDefault="001B0984" w:rsidP="001B0984">
      <w:pPr>
        <w:rPr>
          <w:rFonts w:asciiTheme="minorHAnsi" w:hAnsiTheme="minorHAnsi"/>
          <w:sz w:val="22"/>
          <w:szCs w:val="22"/>
        </w:rPr>
      </w:pPr>
    </w:p>
    <w:p w:rsidR="001B0984" w:rsidRPr="001B0984" w:rsidRDefault="001B0984" w:rsidP="001B0984">
      <w:pPr>
        <w:ind w:left="-374"/>
        <w:rPr>
          <w:rFonts w:asciiTheme="minorHAnsi" w:hAnsiTheme="minorHAnsi"/>
          <w:b/>
          <w:sz w:val="22"/>
          <w:szCs w:val="22"/>
          <w:u w:val="single"/>
        </w:rPr>
      </w:pPr>
      <w:r w:rsidRPr="001B0984">
        <w:rPr>
          <w:rFonts w:asciiTheme="minorHAnsi" w:hAnsiTheme="minorHAnsi"/>
          <w:b/>
          <w:sz w:val="22"/>
          <w:szCs w:val="22"/>
          <w:u w:val="single"/>
        </w:rPr>
        <w:t>SUIVI DES ETUDES ET TRAVAUX CORPS D’ETAT :</w:t>
      </w:r>
    </w:p>
    <w:p w:rsidR="001B0984" w:rsidRPr="001B0984" w:rsidRDefault="001B0984" w:rsidP="001B0984">
      <w:pPr>
        <w:ind w:left="-374"/>
        <w:rPr>
          <w:rFonts w:asciiTheme="minorHAnsi" w:hAnsiTheme="minorHAnsi"/>
          <w:b/>
          <w:sz w:val="22"/>
          <w:szCs w:val="22"/>
          <w:u w:val="single"/>
        </w:rPr>
      </w:pP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Description technique du projet d’aménagement et identification des contraintes de réalisation</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Planification de l’exécution des travaux dans le respect du planning de l’opération</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Organisation du chantier (planification des interventions, suivi et réajustements éventuels des réalisations) en tenant compte de son incidence éventuelle sur les secteurs restant en activité</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Information sur l’avancée des travaux (délais, perturbations prévisibles, retard) des services concernés par la réalisation des travaux</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Détermination des procédures d’exécution (en lien avec les services d’hygiène et de sécurité) permettant le respect des règles d’hygiène et de sécurité et contrôle de leur application par les entreprises intervenantes</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Programmation et coordination des interventions des entreprises en lien avec la maîtrise d’œuvre</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Rédaction des cahiers des charges techniques et contrôle de l’exécution des prestations en conformité avec le cahier des charges</w:t>
      </w:r>
    </w:p>
    <w:p w:rsidR="001B0984" w:rsidRPr="001B0984" w:rsidRDefault="001B0984" w:rsidP="001B0984">
      <w:pPr>
        <w:numPr>
          <w:ilvl w:val="0"/>
          <w:numId w:val="4"/>
        </w:numPr>
        <w:tabs>
          <w:tab w:val="clear" w:pos="446"/>
        </w:tabs>
        <w:ind w:left="-187" w:hanging="187"/>
        <w:jc w:val="both"/>
        <w:rPr>
          <w:rFonts w:asciiTheme="minorHAnsi" w:hAnsiTheme="minorHAnsi"/>
          <w:color w:val="FF0000"/>
          <w:sz w:val="22"/>
          <w:szCs w:val="22"/>
        </w:rPr>
      </w:pPr>
      <w:r w:rsidRPr="001B0984">
        <w:rPr>
          <w:rFonts w:asciiTheme="minorHAnsi" w:hAnsiTheme="minorHAnsi"/>
          <w:sz w:val="22"/>
          <w:szCs w:val="22"/>
        </w:rPr>
        <w:t>Réalisation de l’étude technique (analyse des besoins, définitions de l’avant-projet, estimations financières, rédaction du dossier de consultation : Organiser et participer à la réalisation des « Programmes » des projets</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Présentation et validation du projet par les demandeurs (présentation des solutions, organisation, matériel proposé, contraintes de fonctionnement, etc.)</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Suivi financier du chantier et contrôle du respect des engagements des entreprises</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Organiser et participer à la vérification des dossiers de maîtrise d’œuvre</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Rédiger et faire rédiger les cahiers de charges administratifs et techniques des projets.</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Piloter et superviser l’O.P.C. des projets</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Superviser les missions des différents prestataires intervenants sur les chantiers : CSPS, bureau de contrôle, ….</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Superviser et participer à la supervision des  missions des Bureaux de Contrôles.</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Faire réaliser les plans des opérations et les mises à jour des plans existants</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 xml:space="preserve">Assurer la relation entre les chantiers et les services et acteurs </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lastRenderedPageBreak/>
        <w:t>Conseiller les utilisateurs sur les aménagements et les décorations possibles</w:t>
      </w:r>
    </w:p>
    <w:p w:rsidR="001B0984" w:rsidRPr="001B0984" w:rsidRDefault="001B0984" w:rsidP="001B0984">
      <w:pPr>
        <w:ind w:left="-374"/>
        <w:jc w:val="both"/>
        <w:rPr>
          <w:rFonts w:asciiTheme="minorHAnsi" w:hAnsiTheme="minorHAnsi"/>
          <w:sz w:val="22"/>
          <w:szCs w:val="22"/>
        </w:rPr>
      </w:pPr>
    </w:p>
    <w:p w:rsidR="001B0984" w:rsidRPr="001B0984" w:rsidRDefault="001B0984" w:rsidP="001B0984">
      <w:pPr>
        <w:ind w:left="-374"/>
        <w:jc w:val="both"/>
        <w:rPr>
          <w:rFonts w:asciiTheme="minorHAnsi" w:hAnsiTheme="minorHAnsi"/>
          <w:b/>
          <w:sz w:val="22"/>
          <w:szCs w:val="22"/>
          <w:u w:val="single"/>
        </w:rPr>
      </w:pPr>
      <w:r w:rsidRPr="001B0984">
        <w:rPr>
          <w:rFonts w:asciiTheme="minorHAnsi" w:hAnsiTheme="minorHAnsi"/>
          <w:b/>
          <w:sz w:val="22"/>
          <w:szCs w:val="22"/>
          <w:u w:val="single"/>
        </w:rPr>
        <w:t>Suivi du patrimoine extramuros.</w:t>
      </w:r>
    </w:p>
    <w:p w:rsidR="001B0984" w:rsidRPr="001B0984" w:rsidRDefault="001B0984" w:rsidP="001B0984">
      <w:pPr>
        <w:ind w:left="-374"/>
        <w:jc w:val="both"/>
        <w:rPr>
          <w:rFonts w:asciiTheme="minorHAnsi" w:hAnsiTheme="minorHAnsi"/>
          <w:b/>
          <w:sz w:val="22"/>
          <w:szCs w:val="22"/>
          <w:u w:val="single"/>
        </w:rPr>
      </w:pPr>
    </w:p>
    <w:p w:rsidR="001B0984" w:rsidRPr="001B0984" w:rsidRDefault="001B0984" w:rsidP="001B0984">
      <w:pPr>
        <w:ind w:left="-374"/>
        <w:jc w:val="both"/>
        <w:rPr>
          <w:rFonts w:asciiTheme="minorHAnsi" w:hAnsiTheme="minorHAnsi"/>
          <w:b/>
          <w:sz w:val="22"/>
          <w:szCs w:val="22"/>
          <w:u w:val="single"/>
        </w:rPr>
      </w:pPr>
      <w:r w:rsidRPr="001B0984">
        <w:rPr>
          <w:rFonts w:asciiTheme="minorHAnsi" w:hAnsiTheme="minorHAnsi"/>
          <w:sz w:val="22"/>
          <w:szCs w:val="22"/>
        </w:rPr>
        <w:t>Le centre hospitalier gère plus de 30 structures sur le territoire de santé du centre hospitalier du Vinatier en plus de son site principal.</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Le Technicien aura pour mission de coordonner les relations entre le CHLV les services utilisateurs des locaux extramuros et les syndics de copropriété, les propriétaires de locaux dont le centre hospitalier est locataire, service d’urbanisme, voirie etc…Cette activité concerne des aspects techniques mais aussi réglementaires.</w:t>
      </w:r>
    </w:p>
    <w:p w:rsidR="001B0984" w:rsidRPr="001B0984" w:rsidRDefault="001B0984" w:rsidP="001B0984">
      <w:pPr>
        <w:ind w:left="-374"/>
        <w:jc w:val="both"/>
        <w:rPr>
          <w:rFonts w:asciiTheme="minorHAnsi" w:hAnsiTheme="minorHAnsi"/>
          <w:sz w:val="22"/>
          <w:szCs w:val="22"/>
        </w:rPr>
      </w:pPr>
    </w:p>
    <w:p w:rsidR="001B0984" w:rsidRPr="001B0984" w:rsidRDefault="001B0984" w:rsidP="001B0984">
      <w:pPr>
        <w:ind w:left="-374"/>
        <w:rPr>
          <w:rFonts w:asciiTheme="minorHAnsi" w:hAnsiTheme="minorHAnsi"/>
          <w:b/>
          <w:sz w:val="22"/>
          <w:szCs w:val="22"/>
          <w:u w:val="single"/>
        </w:rPr>
      </w:pPr>
      <w:r w:rsidRPr="001B0984">
        <w:rPr>
          <w:rFonts w:asciiTheme="minorHAnsi" w:hAnsiTheme="minorHAnsi"/>
          <w:b/>
          <w:sz w:val="22"/>
          <w:szCs w:val="22"/>
          <w:u w:val="single"/>
        </w:rPr>
        <w:t xml:space="preserve">Dessin Assisté par Ordinateur – </w:t>
      </w:r>
      <w:proofErr w:type="spellStart"/>
      <w:proofErr w:type="gramStart"/>
      <w:r w:rsidRPr="001B0984">
        <w:rPr>
          <w:rFonts w:asciiTheme="minorHAnsi" w:hAnsiTheme="minorHAnsi"/>
          <w:b/>
          <w:sz w:val="22"/>
          <w:szCs w:val="22"/>
          <w:u w:val="single"/>
        </w:rPr>
        <w:t>Autocad</w:t>
      </w:r>
      <w:proofErr w:type="spellEnd"/>
      <w:r w:rsidRPr="001B0984">
        <w:rPr>
          <w:rFonts w:asciiTheme="minorHAnsi" w:hAnsiTheme="minorHAnsi"/>
          <w:b/>
          <w:sz w:val="22"/>
          <w:szCs w:val="22"/>
          <w:u w:val="single"/>
        </w:rPr>
        <w:t xml:space="preserve">  :</w:t>
      </w:r>
      <w:proofErr w:type="gramEnd"/>
    </w:p>
    <w:p w:rsidR="001B0984" w:rsidRPr="001B0984" w:rsidRDefault="001B0984" w:rsidP="001B0984">
      <w:pPr>
        <w:ind w:left="-374"/>
        <w:rPr>
          <w:rFonts w:asciiTheme="minorHAnsi" w:hAnsiTheme="minorHAnsi"/>
          <w:b/>
          <w:sz w:val="22"/>
          <w:szCs w:val="22"/>
          <w:u w:val="single"/>
        </w:rPr>
      </w:pP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 xml:space="preserve">Mettre à jour ou faire faire les plans du patrimoine sur </w:t>
      </w:r>
      <w:proofErr w:type="spellStart"/>
      <w:r w:rsidRPr="001B0984">
        <w:rPr>
          <w:rFonts w:asciiTheme="minorHAnsi" w:hAnsiTheme="minorHAnsi"/>
          <w:sz w:val="22"/>
          <w:szCs w:val="22"/>
        </w:rPr>
        <w:t>Autocad</w:t>
      </w:r>
      <w:proofErr w:type="spellEnd"/>
      <w:r w:rsidRPr="001B0984">
        <w:rPr>
          <w:rFonts w:asciiTheme="minorHAnsi" w:hAnsiTheme="minorHAnsi"/>
          <w:sz w:val="22"/>
          <w:szCs w:val="22"/>
        </w:rPr>
        <w:t> : création, reprise et mise à jour</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Analyser les documents techniques et les plans architecturaux des projets.</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Analyser les incidences directes et indirectes des travaux sur le fonctionnement des services.</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Evaluer la qualité du travail réalisée.</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Maîtriser l’utilisation des outils informatiques</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Constituer un dossier de consultation des entreprises</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Sélectionner les plans ou documents à conserver</w:t>
      </w:r>
    </w:p>
    <w:p w:rsidR="001B0984" w:rsidRPr="001B0984" w:rsidRDefault="001B0984" w:rsidP="001B0984">
      <w:pPr>
        <w:numPr>
          <w:ilvl w:val="0"/>
          <w:numId w:val="4"/>
        </w:numPr>
        <w:tabs>
          <w:tab w:val="clear" w:pos="446"/>
        </w:tabs>
        <w:ind w:left="-187" w:hanging="187"/>
        <w:jc w:val="both"/>
        <w:rPr>
          <w:rFonts w:asciiTheme="minorHAnsi" w:hAnsiTheme="minorHAnsi"/>
          <w:sz w:val="22"/>
          <w:szCs w:val="22"/>
        </w:rPr>
      </w:pPr>
      <w:r w:rsidRPr="001B0984">
        <w:rPr>
          <w:rFonts w:asciiTheme="minorHAnsi" w:hAnsiTheme="minorHAnsi"/>
          <w:sz w:val="22"/>
          <w:szCs w:val="22"/>
        </w:rPr>
        <w:t>Vérifier la concordance des DOE avec les travaux effectivement réalisés</w:t>
      </w:r>
    </w:p>
    <w:p w:rsidR="001B0984" w:rsidRPr="001B0984" w:rsidRDefault="001B0984" w:rsidP="001B0984">
      <w:pPr>
        <w:jc w:val="both"/>
        <w:rPr>
          <w:rFonts w:asciiTheme="minorHAnsi" w:hAnsiTheme="minorHAnsi"/>
          <w:sz w:val="22"/>
          <w:szCs w:val="22"/>
        </w:rPr>
      </w:pPr>
    </w:p>
    <w:p w:rsidR="001B0984" w:rsidRPr="001B0984" w:rsidRDefault="001B0984" w:rsidP="001B0984">
      <w:pPr>
        <w:jc w:val="both"/>
        <w:rPr>
          <w:rFonts w:asciiTheme="minorHAnsi" w:hAnsiTheme="minorHAnsi"/>
          <w:sz w:val="22"/>
          <w:szCs w:val="22"/>
        </w:rPr>
      </w:pPr>
    </w:p>
    <w:p w:rsidR="001B0984" w:rsidRPr="001B0984" w:rsidRDefault="001B0984" w:rsidP="001B0984">
      <w:pPr>
        <w:pStyle w:val="Titre2"/>
        <w:numPr>
          <w:ilvl w:val="0"/>
          <w:numId w:val="1"/>
        </w:numPr>
        <w:tabs>
          <w:tab w:val="clear" w:pos="405"/>
          <w:tab w:val="num" w:pos="-374"/>
        </w:tabs>
        <w:ind w:left="-187" w:hanging="374"/>
        <w:jc w:val="both"/>
        <w:rPr>
          <w:rFonts w:asciiTheme="minorHAnsi" w:hAnsiTheme="minorHAnsi"/>
          <w:sz w:val="22"/>
          <w:szCs w:val="22"/>
          <w:u w:val="none"/>
        </w:rPr>
      </w:pPr>
      <w:r w:rsidRPr="001B0984">
        <w:rPr>
          <w:rFonts w:asciiTheme="minorHAnsi" w:hAnsiTheme="minorHAnsi"/>
          <w:sz w:val="22"/>
          <w:szCs w:val="22"/>
          <w:u w:val="none"/>
        </w:rPr>
        <w:t xml:space="preserve">ACTIVITÉS SPÉCIFIQUES : </w:t>
      </w:r>
    </w:p>
    <w:p w:rsidR="001B0984" w:rsidRPr="001B0984" w:rsidRDefault="001B0984" w:rsidP="001B0984">
      <w:pPr>
        <w:pStyle w:val="Corpsdetexte2"/>
        <w:ind w:left="-561"/>
        <w:rPr>
          <w:rFonts w:asciiTheme="minorHAnsi" w:hAnsiTheme="minorHAnsi" w:cs="Times New Roman"/>
          <w:bCs/>
          <w:sz w:val="22"/>
          <w:szCs w:val="22"/>
        </w:rPr>
      </w:pPr>
    </w:p>
    <w:p w:rsidR="001B0984" w:rsidRPr="001B0984" w:rsidRDefault="001B0984" w:rsidP="001B0984">
      <w:pPr>
        <w:numPr>
          <w:ilvl w:val="0"/>
          <w:numId w:val="5"/>
        </w:numPr>
        <w:jc w:val="both"/>
        <w:rPr>
          <w:rFonts w:asciiTheme="minorHAnsi" w:hAnsiTheme="minorHAnsi"/>
          <w:sz w:val="22"/>
          <w:szCs w:val="22"/>
        </w:rPr>
      </w:pPr>
      <w:r w:rsidRPr="001B0984">
        <w:rPr>
          <w:rFonts w:asciiTheme="minorHAnsi" w:hAnsiTheme="minorHAnsi"/>
          <w:sz w:val="22"/>
          <w:szCs w:val="22"/>
        </w:rPr>
        <w:t>Evaluer et intégrer les contraintes d’exécution et de continuité de fonctionnement dans une opération de travaux</w:t>
      </w:r>
    </w:p>
    <w:p w:rsidR="001B0984" w:rsidRPr="001B0984" w:rsidRDefault="001B0984" w:rsidP="001B0984">
      <w:pPr>
        <w:numPr>
          <w:ilvl w:val="0"/>
          <w:numId w:val="5"/>
        </w:numPr>
        <w:jc w:val="both"/>
        <w:rPr>
          <w:rFonts w:asciiTheme="minorHAnsi" w:hAnsiTheme="minorHAnsi"/>
          <w:sz w:val="22"/>
          <w:szCs w:val="22"/>
        </w:rPr>
      </w:pPr>
      <w:r w:rsidRPr="001B0984">
        <w:rPr>
          <w:rFonts w:asciiTheme="minorHAnsi" w:hAnsiTheme="minorHAnsi"/>
          <w:sz w:val="22"/>
          <w:szCs w:val="22"/>
        </w:rPr>
        <w:t>Communiquer régulièrement sur le déroulement des opérations.</w:t>
      </w:r>
    </w:p>
    <w:p w:rsidR="001B0984" w:rsidRPr="001B0984" w:rsidRDefault="001B0984" w:rsidP="001B0984">
      <w:pPr>
        <w:numPr>
          <w:ilvl w:val="0"/>
          <w:numId w:val="5"/>
        </w:numPr>
        <w:jc w:val="both"/>
        <w:rPr>
          <w:rFonts w:asciiTheme="minorHAnsi" w:hAnsiTheme="minorHAnsi"/>
          <w:sz w:val="22"/>
          <w:szCs w:val="22"/>
        </w:rPr>
      </w:pPr>
      <w:r w:rsidRPr="001B0984">
        <w:rPr>
          <w:rFonts w:asciiTheme="minorHAnsi" w:hAnsiTheme="minorHAnsi"/>
          <w:sz w:val="22"/>
          <w:szCs w:val="22"/>
        </w:rPr>
        <w:t>Présenter et argumenter un projet bâtiment</w:t>
      </w:r>
    </w:p>
    <w:p w:rsidR="001B0984" w:rsidRPr="001B0984" w:rsidRDefault="001B0984" w:rsidP="001B0984">
      <w:pPr>
        <w:numPr>
          <w:ilvl w:val="0"/>
          <w:numId w:val="5"/>
        </w:numPr>
        <w:jc w:val="both"/>
        <w:rPr>
          <w:rFonts w:asciiTheme="minorHAnsi" w:hAnsiTheme="minorHAnsi"/>
          <w:sz w:val="22"/>
          <w:szCs w:val="22"/>
        </w:rPr>
      </w:pPr>
      <w:r w:rsidRPr="001B0984">
        <w:rPr>
          <w:rFonts w:asciiTheme="minorHAnsi" w:hAnsiTheme="minorHAnsi"/>
          <w:sz w:val="22"/>
          <w:szCs w:val="22"/>
        </w:rPr>
        <w:t>Définir, réaliser et maintenir une charte graphique</w:t>
      </w:r>
    </w:p>
    <w:p w:rsidR="001B0984" w:rsidRPr="001B0984" w:rsidRDefault="001B0984" w:rsidP="001B0984">
      <w:pPr>
        <w:numPr>
          <w:ilvl w:val="0"/>
          <w:numId w:val="5"/>
        </w:numPr>
        <w:jc w:val="both"/>
        <w:rPr>
          <w:rFonts w:asciiTheme="minorHAnsi" w:hAnsiTheme="minorHAnsi"/>
          <w:sz w:val="22"/>
          <w:szCs w:val="22"/>
        </w:rPr>
      </w:pPr>
      <w:r w:rsidRPr="001B0984">
        <w:rPr>
          <w:rFonts w:asciiTheme="minorHAnsi" w:hAnsiTheme="minorHAnsi"/>
          <w:sz w:val="22"/>
          <w:szCs w:val="22"/>
        </w:rPr>
        <w:t>Capacité à participer à l’astreinte technique</w:t>
      </w:r>
    </w:p>
    <w:p w:rsidR="001B0984" w:rsidRPr="001B0984" w:rsidRDefault="001B0984" w:rsidP="001B0984">
      <w:pPr>
        <w:pStyle w:val="Corpsdetexte2"/>
        <w:tabs>
          <w:tab w:val="num" w:pos="0"/>
        </w:tabs>
        <w:ind w:hanging="374"/>
        <w:rPr>
          <w:rFonts w:asciiTheme="minorHAnsi" w:hAnsiTheme="minorHAnsi" w:cs="Times New Roman"/>
          <w:bCs/>
          <w:sz w:val="22"/>
          <w:szCs w:val="22"/>
        </w:rPr>
      </w:pPr>
    </w:p>
    <w:p w:rsidR="001B0984" w:rsidRPr="001B0984" w:rsidRDefault="001B0984" w:rsidP="001B0984">
      <w:pPr>
        <w:pStyle w:val="Corpsdetexte2"/>
        <w:tabs>
          <w:tab w:val="num" w:pos="0"/>
        </w:tabs>
        <w:ind w:hanging="374"/>
        <w:rPr>
          <w:rFonts w:asciiTheme="minorHAnsi" w:hAnsiTheme="minorHAnsi" w:cs="Times New Roman"/>
          <w:bCs/>
          <w:sz w:val="22"/>
          <w:szCs w:val="22"/>
        </w:rPr>
      </w:pPr>
    </w:p>
    <w:p w:rsidR="001B0984" w:rsidRPr="001B0984" w:rsidRDefault="001B0984" w:rsidP="001B0984">
      <w:pPr>
        <w:pStyle w:val="Titre2"/>
        <w:numPr>
          <w:ilvl w:val="0"/>
          <w:numId w:val="1"/>
        </w:numPr>
        <w:tabs>
          <w:tab w:val="clear" w:pos="405"/>
          <w:tab w:val="num" w:pos="-374"/>
        </w:tabs>
        <w:ind w:left="-187" w:hanging="374"/>
        <w:jc w:val="both"/>
        <w:rPr>
          <w:rFonts w:asciiTheme="minorHAnsi" w:hAnsiTheme="minorHAnsi"/>
          <w:sz w:val="22"/>
          <w:szCs w:val="22"/>
          <w:u w:val="none"/>
        </w:rPr>
      </w:pPr>
      <w:r w:rsidRPr="001B0984">
        <w:rPr>
          <w:rFonts w:asciiTheme="minorHAnsi" w:hAnsiTheme="minorHAnsi"/>
          <w:sz w:val="22"/>
          <w:szCs w:val="22"/>
          <w:u w:val="none"/>
        </w:rPr>
        <w:t>COMPÉTENCES et QUALITES REQUISES</w:t>
      </w:r>
    </w:p>
    <w:p w:rsidR="001B0984" w:rsidRPr="001B0984" w:rsidRDefault="001B0984" w:rsidP="001B0984">
      <w:pPr>
        <w:jc w:val="both"/>
        <w:rPr>
          <w:rFonts w:asciiTheme="minorHAnsi" w:hAnsiTheme="minorHAnsi"/>
          <w:b/>
          <w:sz w:val="22"/>
          <w:szCs w:val="22"/>
        </w:rPr>
      </w:pPr>
    </w:p>
    <w:p w:rsidR="001B0984" w:rsidRPr="001B0984" w:rsidRDefault="001B0984" w:rsidP="001B0984">
      <w:pPr>
        <w:jc w:val="both"/>
        <w:rPr>
          <w:rFonts w:asciiTheme="minorHAnsi" w:hAnsiTheme="minorHAnsi"/>
          <w:b/>
          <w:sz w:val="22"/>
          <w:szCs w:val="22"/>
        </w:rPr>
      </w:pPr>
      <w:r w:rsidRPr="001B0984">
        <w:rPr>
          <w:rFonts w:asciiTheme="minorHAnsi" w:hAnsiTheme="minorHAnsi"/>
          <w:b/>
          <w:sz w:val="22"/>
          <w:szCs w:val="22"/>
        </w:rPr>
        <w:t>PREREQUIS POUR LE POSTE</w:t>
      </w:r>
    </w:p>
    <w:p w:rsidR="001B0984" w:rsidRPr="001B0984" w:rsidRDefault="001B0984" w:rsidP="001B0984">
      <w:pPr>
        <w:jc w:val="both"/>
        <w:rPr>
          <w:rFonts w:asciiTheme="minorHAnsi" w:hAnsiTheme="minorHAnsi"/>
          <w:b/>
          <w:sz w:val="22"/>
          <w:szCs w:val="22"/>
        </w:rPr>
      </w:pPr>
    </w:p>
    <w:p w:rsidR="001B0984" w:rsidRPr="001B0984" w:rsidRDefault="001B0984" w:rsidP="001B0984">
      <w:pPr>
        <w:numPr>
          <w:ilvl w:val="0"/>
          <w:numId w:val="2"/>
        </w:numPr>
        <w:jc w:val="both"/>
        <w:rPr>
          <w:rFonts w:asciiTheme="minorHAnsi" w:hAnsiTheme="minorHAnsi"/>
          <w:i/>
          <w:sz w:val="22"/>
          <w:szCs w:val="22"/>
        </w:rPr>
      </w:pPr>
      <w:r w:rsidRPr="001B0984">
        <w:rPr>
          <w:rFonts w:asciiTheme="minorHAnsi" w:hAnsiTheme="minorHAnsi"/>
          <w:i/>
          <w:sz w:val="22"/>
          <w:szCs w:val="22"/>
        </w:rPr>
        <w:t>Connaissances et compétences professionnelles</w:t>
      </w:r>
    </w:p>
    <w:p w:rsidR="001B0984" w:rsidRPr="001B0984" w:rsidRDefault="001B0984" w:rsidP="001B0984">
      <w:pPr>
        <w:jc w:val="both"/>
        <w:rPr>
          <w:rFonts w:asciiTheme="minorHAnsi" w:hAnsiTheme="minorHAnsi"/>
          <w:i/>
          <w:sz w:val="22"/>
          <w:szCs w:val="22"/>
        </w:rPr>
      </w:pPr>
    </w:p>
    <w:p w:rsidR="001B0984" w:rsidRPr="001B0984" w:rsidRDefault="001B0984" w:rsidP="001B0984">
      <w:pPr>
        <w:numPr>
          <w:ilvl w:val="0"/>
          <w:numId w:val="6"/>
        </w:numPr>
        <w:tabs>
          <w:tab w:val="clear" w:pos="460"/>
        </w:tabs>
        <w:ind w:left="187" w:hanging="187"/>
        <w:rPr>
          <w:rFonts w:asciiTheme="minorHAnsi" w:hAnsiTheme="minorHAnsi"/>
          <w:sz w:val="22"/>
          <w:szCs w:val="22"/>
        </w:rPr>
      </w:pPr>
      <w:r w:rsidRPr="001B0984">
        <w:rPr>
          <w:rFonts w:asciiTheme="minorHAnsi" w:hAnsiTheme="minorHAnsi"/>
          <w:sz w:val="22"/>
          <w:szCs w:val="22"/>
        </w:rPr>
        <w:t xml:space="preserve">Définir les actions à mettre en œuvre sur le plan technique pour assurer la continuité des services </w:t>
      </w:r>
    </w:p>
    <w:p w:rsidR="001B0984" w:rsidRPr="001B0984" w:rsidRDefault="001B0984" w:rsidP="001B0984">
      <w:pPr>
        <w:numPr>
          <w:ilvl w:val="0"/>
          <w:numId w:val="6"/>
        </w:numPr>
        <w:tabs>
          <w:tab w:val="clear" w:pos="460"/>
          <w:tab w:val="num" w:pos="187"/>
        </w:tabs>
        <w:ind w:left="374" w:hanging="374"/>
        <w:rPr>
          <w:rFonts w:asciiTheme="minorHAnsi" w:hAnsiTheme="minorHAnsi"/>
          <w:sz w:val="22"/>
          <w:szCs w:val="22"/>
        </w:rPr>
      </w:pPr>
      <w:r w:rsidRPr="001B0984">
        <w:rPr>
          <w:rFonts w:asciiTheme="minorHAnsi" w:hAnsiTheme="minorHAnsi"/>
          <w:sz w:val="22"/>
          <w:szCs w:val="22"/>
        </w:rPr>
        <w:t>Rédiger les documents techniques</w:t>
      </w:r>
    </w:p>
    <w:p w:rsidR="001B0984" w:rsidRPr="001B0984" w:rsidRDefault="001B0984" w:rsidP="001B0984">
      <w:pPr>
        <w:numPr>
          <w:ilvl w:val="0"/>
          <w:numId w:val="6"/>
        </w:numPr>
        <w:tabs>
          <w:tab w:val="clear" w:pos="460"/>
          <w:tab w:val="num" w:pos="187"/>
        </w:tabs>
        <w:ind w:left="374" w:hanging="374"/>
        <w:rPr>
          <w:rFonts w:asciiTheme="minorHAnsi" w:hAnsiTheme="minorHAnsi"/>
          <w:sz w:val="22"/>
          <w:szCs w:val="22"/>
        </w:rPr>
      </w:pPr>
      <w:r w:rsidRPr="001B0984">
        <w:rPr>
          <w:rFonts w:asciiTheme="minorHAnsi" w:hAnsiTheme="minorHAnsi"/>
          <w:sz w:val="22"/>
          <w:szCs w:val="22"/>
        </w:rPr>
        <w:t>Reformuler des demandes utilisateurs et les traduire en projet technique</w:t>
      </w:r>
    </w:p>
    <w:p w:rsidR="001B0984" w:rsidRPr="001B0984" w:rsidRDefault="001B0984" w:rsidP="001B0984">
      <w:pPr>
        <w:numPr>
          <w:ilvl w:val="0"/>
          <w:numId w:val="6"/>
        </w:numPr>
        <w:tabs>
          <w:tab w:val="clear" w:pos="460"/>
          <w:tab w:val="num" w:pos="187"/>
        </w:tabs>
        <w:ind w:left="374" w:hanging="374"/>
        <w:rPr>
          <w:rFonts w:asciiTheme="minorHAnsi" w:hAnsiTheme="minorHAnsi"/>
          <w:sz w:val="22"/>
          <w:szCs w:val="22"/>
        </w:rPr>
      </w:pPr>
      <w:r w:rsidRPr="001B0984">
        <w:rPr>
          <w:rFonts w:asciiTheme="minorHAnsi" w:hAnsiTheme="minorHAnsi"/>
          <w:sz w:val="22"/>
          <w:szCs w:val="22"/>
        </w:rPr>
        <w:t>Rédiger et présenter les dossiers techniques et administratifs aux décideurs</w:t>
      </w:r>
    </w:p>
    <w:p w:rsidR="001B0984" w:rsidRPr="001B0984" w:rsidRDefault="001B0984" w:rsidP="001B0984">
      <w:pPr>
        <w:numPr>
          <w:ilvl w:val="0"/>
          <w:numId w:val="6"/>
        </w:numPr>
        <w:tabs>
          <w:tab w:val="clear" w:pos="460"/>
          <w:tab w:val="num" w:pos="187"/>
        </w:tabs>
        <w:ind w:left="374" w:hanging="374"/>
        <w:rPr>
          <w:rFonts w:asciiTheme="minorHAnsi" w:hAnsiTheme="minorHAnsi"/>
          <w:sz w:val="22"/>
          <w:szCs w:val="22"/>
        </w:rPr>
      </w:pPr>
      <w:r w:rsidRPr="001B0984">
        <w:rPr>
          <w:rFonts w:asciiTheme="minorHAnsi" w:hAnsiTheme="minorHAnsi"/>
          <w:sz w:val="22"/>
          <w:szCs w:val="22"/>
        </w:rPr>
        <w:t>Identifier les facteurs d’évolutions techniques, réglementaires, financiers et leur impact sur un projet</w:t>
      </w:r>
    </w:p>
    <w:p w:rsidR="001B0984" w:rsidRPr="001B0984" w:rsidRDefault="001B0984" w:rsidP="001B0984">
      <w:pPr>
        <w:numPr>
          <w:ilvl w:val="0"/>
          <w:numId w:val="6"/>
        </w:numPr>
        <w:tabs>
          <w:tab w:val="clear" w:pos="460"/>
          <w:tab w:val="num" w:pos="187"/>
        </w:tabs>
        <w:ind w:left="374" w:hanging="374"/>
        <w:rPr>
          <w:rFonts w:asciiTheme="minorHAnsi" w:hAnsiTheme="minorHAnsi"/>
          <w:sz w:val="22"/>
          <w:szCs w:val="22"/>
        </w:rPr>
      </w:pPr>
      <w:r w:rsidRPr="001B0984">
        <w:rPr>
          <w:rFonts w:asciiTheme="minorHAnsi" w:hAnsiTheme="minorHAnsi"/>
          <w:sz w:val="22"/>
          <w:szCs w:val="22"/>
        </w:rPr>
        <w:t>Utiliser les outils bureautiques</w:t>
      </w:r>
    </w:p>
    <w:p w:rsidR="001B0984" w:rsidRPr="001B0984" w:rsidRDefault="001B0984" w:rsidP="001B0984">
      <w:pPr>
        <w:numPr>
          <w:ilvl w:val="0"/>
          <w:numId w:val="6"/>
        </w:numPr>
        <w:tabs>
          <w:tab w:val="clear" w:pos="460"/>
          <w:tab w:val="num" w:pos="187"/>
        </w:tabs>
        <w:ind w:left="374" w:hanging="374"/>
        <w:rPr>
          <w:rFonts w:asciiTheme="minorHAnsi" w:hAnsiTheme="minorHAnsi"/>
          <w:sz w:val="22"/>
          <w:szCs w:val="22"/>
        </w:rPr>
      </w:pPr>
      <w:r w:rsidRPr="001B0984">
        <w:rPr>
          <w:rFonts w:asciiTheme="minorHAnsi" w:hAnsiTheme="minorHAnsi"/>
          <w:sz w:val="22"/>
          <w:szCs w:val="22"/>
        </w:rPr>
        <w:t>Fixer des objectifs et évaluer les résultats</w:t>
      </w:r>
    </w:p>
    <w:p w:rsidR="001B0984" w:rsidRPr="001B0984" w:rsidRDefault="001B0984" w:rsidP="001B0984">
      <w:pPr>
        <w:numPr>
          <w:ilvl w:val="0"/>
          <w:numId w:val="6"/>
        </w:numPr>
        <w:tabs>
          <w:tab w:val="clear" w:pos="460"/>
          <w:tab w:val="num" w:pos="187"/>
        </w:tabs>
        <w:ind w:left="374" w:hanging="374"/>
        <w:rPr>
          <w:rFonts w:asciiTheme="minorHAnsi" w:hAnsiTheme="minorHAnsi"/>
          <w:sz w:val="22"/>
          <w:szCs w:val="22"/>
        </w:rPr>
      </w:pPr>
      <w:r w:rsidRPr="001B0984">
        <w:rPr>
          <w:rFonts w:asciiTheme="minorHAnsi" w:hAnsiTheme="minorHAnsi"/>
          <w:sz w:val="22"/>
          <w:szCs w:val="22"/>
        </w:rPr>
        <w:t>Connaissance du Code des Marchés Publics</w:t>
      </w:r>
    </w:p>
    <w:p w:rsidR="001B0984" w:rsidRPr="001B0984" w:rsidRDefault="001B0984" w:rsidP="001B0984">
      <w:pPr>
        <w:numPr>
          <w:ilvl w:val="0"/>
          <w:numId w:val="6"/>
        </w:numPr>
        <w:tabs>
          <w:tab w:val="clear" w:pos="460"/>
          <w:tab w:val="num" w:pos="187"/>
        </w:tabs>
        <w:ind w:left="374" w:hanging="374"/>
        <w:rPr>
          <w:rFonts w:asciiTheme="minorHAnsi" w:hAnsiTheme="minorHAnsi"/>
          <w:sz w:val="22"/>
          <w:szCs w:val="22"/>
        </w:rPr>
      </w:pPr>
      <w:r w:rsidRPr="001B0984">
        <w:rPr>
          <w:rFonts w:asciiTheme="minorHAnsi" w:hAnsiTheme="minorHAnsi"/>
          <w:sz w:val="22"/>
          <w:szCs w:val="22"/>
        </w:rPr>
        <w:t>Mesurer et retranscrire les informations sur un plan</w:t>
      </w:r>
    </w:p>
    <w:p w:rsidR="001B0984" w:rsidRPr="001B0984" w:rsidRDefault="001B0984" w:rsidP="001B0984">
      <w:pPr>
        <w:numPr>
          <w:ilvl w:val="0"/>
          <w:numId w:val="6"/>
        </w:numPr>
        <w:tabs>
          <w:tab w:val="clear" w:pos="460"/>
          <w:tab w:val="num" w:pos="187"/>
        </w:tabs>
        <w:ind w:left="374" w:hanging="374"/>
        <w:rPr>
          <w:rFonts w:asciiTheme="minorHAnsi" w:hAnsiTheme="minorHAnsi"/>
          <w:sz w:val="22"/>
          <w:szCs w:val="22"/>
        </w:rPr>
      </w:pPr>
      <w:r w:rsidRPr="001B0984">
        <w:rPr>
          <w:rFonts w:asciiTheme="minorHAnsi" w:hAnsiTheme="minorHAnsi"/>
          <w:sz w:val="22"/>
          <w:szCs w:val="22"/>
        </w:rPr>
        <w:t xml:space="preserve">Dessiner un plan bâtiment ou un croquis bâtiment </w:t>
      </w:r>
    </w:p>
    <w:p w:rsidR="001B0984" w:rsidRPr="001B0984" w:rsidRDefault="001B0984" w:rsidP="001B0984">
      <w:pPr>
        <w:spacing w:before="60"/>
        <w:ind w:right="249"/>
        <w:jc w:val="both"/>
        <w:rPr>
          <w:rFonts w:asciiTheme="minorHAnsi" w:hAnsiTheme="minorHAnsi"/>
          <w:sz w:val="22"/>
          <w:szCs w:val="22"/>
        </w:rPr>
      </w:pPr>
    </w:p>
    <w:p w:rsidR="001B0984" w:rsidRPr="001B0984" w:rsidRDefault="001B0984" w:rsidP="001B0984">
      <w:pPr>
        <w:numPr>
          <w:ilvl w:val="0"/>
          <w:numId w:val="2"/>
        </w:numPr>
        <w:jc w:val="both"/>
        <w:rPr>
          <w:rFonts w:asciiTheme="minorHAnsi" w:hAnsiTheme="minorHAnsi"/>
          <w:i/>
          <w:sz w:val="22"/>
          <w:szCs w:val="22"/>
        </w:rPr>
      </w:pPr>
      <w:r w:rsidRPr="001B0984">
        <w:rPr>
          <w:rFonts w:asciiTheme="minorHAnsi" w:hAnsiTheme="minorHAnsi"/>
          <w:i/>
          <w:sz w:val="22"/>
          <w:szCs w:val="22"/>
        </w:rPr>
        <w:lastRenderedPageBreak/>
        <w:t>Diplômes</w:t>
      </w:r>
    </w:p>
    <w:p w:rsidR="001B0984" w:rsidRPr="001B0984" w:rsidRDefault="001B0984" w:rsidP="001B0984">
      <w:pPr>
        <w:rPr>
          <w:rFonts w:asciiTheme="minorHAnsi" w:hAnsiTheme="minorHAnsi"/>
          <w:sz w:val="22"/>
          <w:szCs w:val="22"/>
        </w:rPr>
      </w:pPr>
    </w:p>
    <w:p w:rsidR="001B0984" w:rsidRPr="001B0984" w:rsidRDefault="001B0984" w:rsidP="001B0984">
      <w:pPr>
        <w:numPr>
          <w:ilvl w:val="0"/>
          <w:numId w:val="7"/>
        </w:numPr>
        <w:tabs>
          <w:tab w:val="clear" w:pos="803"/>
        </w:tabs>
        <w:spacing w:before="120"/>
        <w:ind w:left="187" w:hanging="187"/>
        <w:jc w:val="both"/>
        <w:rPr>
          <w:rFonts w:asciiTheme="minorHAnsi" w:hAnsiTheme="minorHAnsi"/>
          <w:sz w:val="22"/>
          <w:szCs w:val="22"/>
        </w:rPr>
      </w:pPr>
      <w:r w:rsidRPr="001B0984">
        <w:rPr>
          <w:rFonts w:asciiTheme="minorHAnsi" w:hAnsiTheme="minorHAnsi"/>
          <w:sz w:val="22"/>
          <w:szCs w:val="22"/>
        </w:rPr>
        <w:t>Bac + 2 minimum</w:t>
      </w:r>
    </w:p>
    <w:p w:rsidR="001B0984" w:rsidRPr="001B0984" w:rsidRDefault="001B0984" w:rsidP="001B0984">
      <w:pPr>
        <w:numPr>
          <w:ilvl w:val="0"/>
          <w:numId w:val="7"/>
        </w:numPr>
        <w:tabs>
          <w:tab w:val="clear" w:pos="803"/>
        </w:tabs>
        <w:spacing w:before="120"/>
        <w:ind w:left="187" w:hanging="187"/>
        <w:jc w:val="both"/>
        <w:rPr>
          <w:rFonts w:asciiTheme="minorHAnsi" w:hAnsiTheme="minorHAnsi"/>
          <w:sz w:val="22"/>
          <w:szCs w:val="22"/>
        </w:rPr>
      </w:pPr>
      <w:r w:rsidRPr="001B0984">
        <w:rPr>
          <w:rFonts w:asciiTheme="minorHAnsi" w:hAnsiTheme="minorHAnsi"/>
          <w:sz w:val="22"/>
          <w:szCs w:val="22"/>
        </w:rPr>
        <w:t>Connaissances diversifiées des produits et des techniques de mise en œuvre souhaitée</w:t>
      </w:r>
    </w:p>
    <w:p w:rsidR="001B0984" w:rsidRPr="001B0984" w:rsidRDefault="001B0984" w:rsidP="001B0984">
      <w:pPr>
        <w:spacing w:before="40"/>
        <w:jc w:val="both"/>
        <w:rPr>
          <w:rFonts w:asciiTheme="minorHAnsi" w:hAnsiTheme="minorHAnsi"/>
          <w:sz w:val="22"/>
          <w:szCs w:val="22"/>
        </w:rPr>
      </w:pPr>
    </w:p>
    <w:p w:rsidR="001B0984" w:rsidRPr="001B0984" w:rsidRDefault="001B0984" w:rsidP="001B0984">
      <w:pPr>
        <w:numPr>
          <w:ilvl w:val="0"/>
          <w:numId w:val="2"/>
        </w:numPr>
        <w:jc w:val="both"/>
        <w:rPr>
          <w:rFonts w:asciiTheme="minorHAnsi" w:hAnsiTheme="minorHAnsi"/>
          <w:i/>
          <w:sz w:val="22"/>
          <w:szCs w:val="22"/>
        </w:rPr>
      </w:pPr>
      <w:r w:rsidRPr="001B0984">
        <w:rPr>
          <w:rFonts w:asciiTheme="minorHAnsi" w:hAnsiTheme="minorHAnsi"/>
          <w:i/>
          <w:sz w:val="22"/>
          <w:szCs w:val="22"/>
        </w:rPr>
        <w:t>Exigences du poste :</w:t>
      </w:r>
    </w:p>
    <w:p w:rsidR="001B0984" w:rsidRPr="001B0984" w:rsidRDefault="001B0984" w:rsidP="001B0984">
      <w:pPr>
        <w:numPr>
          <w:ilvl w:val="0"/>
          <w:numId w:val="7"/>
        </w:numPr>
        <w:tabs>
          <w:tab w:val="clear" w:pos="803"/>
        </w:tabs>
        <w:spacing w:before="120"/>
        <w:ind w:left="187" w:hanging="187"/>
        <w:jc w:val="both"/>
        <w:rPr>
          <w:rFonts w:asciiTheme="minorHAnsi" w:hAnsiTheme="minorHAnsi"/>
          <w:sz w:val="22"/>
          <w:szCs w:val="22"/>
        </w:rPr>
      </w:pPr>
      <w:r w:rsidRPr="001B0984">
        <w:rPr>
          <w:rFonts w:asciiTheme="minorHAnsi" w:hAnsiTheme="minorHAnsi"/>
          <w:sz w:val="22"/>
          <w:szCs w:val="22"/>
        </w:rPr>
        <w:t>Rigueur</w:t>
      </w:r>
    </w:p>
    <w:p w:rsidR="001B0984" w:rsidRPr="001B0984" w:rsidRDefault="001B0984" w:rsidP="001B0984">
      <w:pPr>
        <w:numPr>
          <w:ilvl w:val="0"/>
          <w:numId w:val="7"/>
        </w:numPr>
        <w:tabs>
          <w:tab w:val="clear" w:pos="803"/>
        </w:tabs>
        <w:spacing w:before="120"/>
        <w:ind w:left="187" w:hanging="187"/>
        <w:jc w:val="both"/>
        <w:rPr>
          <w:rFonts w:asciiTheme="minorHAnsi" w:hAnsiTheme="minorHAnsi"/>
          <w:sz w:val="22"/>
          <w:szCs w:val="22"/>
        </w:rPr>
      </w:pPr>
      <w:r w:rsidRPr="001B0984">
        <w:rPr>
          <w:rFonts w:asciiTheme="minorHAnsi" w:hAnsiTheme="minorHAnsi"/>
          <w:sz w:val="22"/>
          <w:szCs w:val="22"/>
        </w:rPr>
        <w:t>Disponibilité</w:t>
      </w:r>
    </w:p>
    <w:p w:rsidR="001B0984" w:rsidRPr="001B0984" w:rsidRDefault="001B0984" w:rsidP="001B0984">
      <w:pPr>
        <w:numPr>
          <w:ilvl w:val="0"/>
          <w:numId w:val="7"/>
        </w:numPr>
        <w:tabs>
          <w:tab w:val="clear" w:pos="803"/>
        </w:tabs>
        <w:spacing w:before="120"/>
        <w:ind w:left="187" w:hanging="187"/>
        <w:jc w:val="both"/>
        <w:rPr>
          <w:rFonts w:asciiTheme="minorHAnsi" w:hAnsiTheme="minorHAnsi"/>
          <w:sz w:val="22"/>
          <w:szCs w:val="22"/>
        </w:rPr>
      </w:pPr>
      <w:r w:rsidRPr="001B0984">
        <w:rPr>
          <w:rFonts w:asciiTheme="minorHAnsi" w:hAnsiTheme="minorHAnsi"/>
          <w:sz w:val="22"/>
          <w:szCs w:val="22"/>
        </w:rPr>
        <w:t>Dynamisme</w:t>
      </w:r>
    </w:p>
    <w:p w:rsidR="001B0984" w:rsidRPr="001B0984" w:rsidRDefault="001B0984" w:rsidP="001B0984">
      <w:pPr>
        <w:numPr>
          <w:ilvl w:val="0"/>
          <w:numId w:val="7"/>
        </w:numPr>
        <w:tabs>
          <w:tab w:val="clear" w:pos="803"/>
        </w:tabs>
        <w:spacing w:before="120"/>
        <w:ind w:left="187" w:hanging="187"/>
        <w:jc w:val="both"/>
        <w:rPr>
          <w:rFonts w:asciiTheme="minorHAnsi" w:hAnsiTheme="minorHAnsi"/>
          <w:sz w:val="22"/>
          <w:szCs w:val="22"/>
        </w:rPr>
      </w:pPr>
      <w:r w:rsidRPr="001B0984">
        <w:rPr>
          <w:rFonts w:asciiTheme="minorHAnsi" w:hAnsiTheme="minorHAnsi"/>
          <w:sz w:val="22"/>
          <w:szCs w:val="22"/>
        </w:rPr>
        <w:t>Sérieux</w:t>
      </w:r>
    </w:p>
    <w:p w:rsidR="001B0984" w:rsidRPr="001B0984" w:rsidRDefault="001B0984" w:rsidP="001B0984">
      <w:pPr>
        <w:numPr>
          <w:ilvl w:val="0"/>
          <w:numId w:val="7"/>
        </w:numPr>
        <w:tabs>
          <w:tab w:val="clear" w:pos="803"/>
        </w:tabs>
        <w:spacing w:before="120"/>
        <w:ind w:left="187" w:hanging="187"/>
        <w:jc w:val="both"/>
        <w:rPr>
          <w:rFonts w:asciiTheme="minorHAnsi" w:hAnsiTheme="minorHAnsi"/>
          <w:sz w:val="22"/>
          <w:szCs w:val="22"/>
        </w:rPr>
      </w:pPr>
      <w:r w:rsidRPr="001B0984">
        <w:rPr>
          <w:rFonts w:asciiTheme="minorHAnsi" w:hAnsiTheme="minorHAnsi"/>
          <w:sz w:val="22"/>
          <w:szCs w:val="22"/>
        </w:rPr>
        <w:t>Relationnel avec les services.</w:t>
      </w:r>
    </w:p>
    <w:p w:rsidR="001B0984" w:rsidRPr="001B0984" w:rsidRDefault="001B0984" w:rsidP="001B0984">
      <w:pPr>
        <w:jc w:val="both"/>
        <w:rPr>
          <w:rFonts w:asciiTheme="minorHAnsi" w:hAnsiTheme="minorHAnsi"/>
          <w:sz w:val="22"/>
          <w:szCs w:val="22"/>
        </w:rPr>
      </w:pPr>
    </w:p>
    <w:p w:rsidR="001B0984" w:rsidRPr="001B0984" w:rsidRDefault="001B0984" w:rsidP="001B0984">
      <w:pPr>
        <w:rPr>
          <w:rFonts w:asciiTheme="minorHAnsi" w:hAnsiTheme="minorHAnsi"/>
          <w:sz w:val="22"/>
          <w:szCs w:val="22"/>
        </w:rPr>
      </w:pPr>
    </w:p>
    <w:p w:rsidR="001B0984" w:rsidRDefault="001B0984" w:rsidP="001B0984">
      <w:pPr>
        <w:pStyle w:val="Titre2"/>
        <w:numPr>
          <w:ilvl w:val="0"/>
          <w:numId w:val="1"/>
        </w:numPr>
        <w:tabs>
          <w:tab w:val="clear" w:pos="405"/>
          <w:tab w:val="num" w:pos="-374"/>
        </w:tabs>
        <w:ind w:left="-187" w:hanging="374"/>
        <w:jc w:val="both"/>
        <w:rPr>
          <w:rFonts w:asciiTheme="minorHAnsi" w:hAnsiTheme="minorHAnsi"/>
          <w:sz w:val="22"/>
          <w:szCs w:val="22"/>
          <w:u w:val="none"/>
        </w:rPr>
      </w:pPr>
      <w:r w:rsidRPr="001B0984">
        <w:rPr>
          <w:rFonts w:asciiTheme="minorHAnsi" w:hAnsiTheme="minorHAnsi"/>
          <w:sz w:val="22"/>
          <w:szCs w:val="22"/>
          <w:u w:val="none"/>
        </w:rPr>
        <w:t xml:space="preserve">HORAIRES – AMPLITUDE HORAIRE – CYCLE – </w:t>
      </w:r>
    </w:p>
    <w:p w:rsidR="001B0984" w:rsidRPr="001B0984" w:rsidRDefault="001B0984" w:rsidP="001B0984"/>
    <w:p w:rsidR="001B0984" w:rsidRPr="001B0984" w:rsidRDefault="001B0984" w:rsidP="001B0984">
      <w:pPr>
        <w:numPr>
          <w:ilvl w:val="0"/>
          <w:numId w:val="5"/>
        </w:numPr>
        <w:tabs>
          <w:tab w:val="clear" w:pos="72"/>
          <w:tab w:val="num" w:pos="-187"/>
        </w:tabs>
        <w:jc w:val="both"/>
        <w:rPr>
          <w:rFonts w:asciiTheme="minorHAnsi" w:hAnsiTheme="minorHAnsi"/>
          <w:sz w:val="22"/>
          <w:szCs w:val="22"/>
        </w:rPr>
      </w:pPr>
      <w:r w:rsidRPr="001B0984">
        <w:rPr>
          <w:rFonts w:asciiTheme="minorHAnsi" w:hAnsiTheme="minorHAnsi"/>
          <w:sz w:val="22"/>
          <w:szCs w:val="22"/>
        </w:rPr>
        <w:t xml:space="preserve">Temps de travail : 35 h </w:t>
      </w:r>
    </w:p>
    <w:p w:rsidR="001B0984" w:rsidRPr="001B0984" w:rsidRDefault="001B0984" w:rsidP="001B0984">
      <w:pPr>
        <w:numPr>
          <w:ilvl w:val="0"/>
          <w:numId w:val="5"/>
        </w:numPr>
        <w:tabs>
          <w:tab w:val="clear" w:pos="72"/>
          <w:tab w:val="num" w:pos="-187"/>
        </w:tabs>
        <w:jc w:val="both"/>
        <w:rPr>
          <w:rFonts w:asciiTheme="minorHAnsi" w:hAnsiTheme="minorHAnsi"/>
          <w:sz w:val="22"/>
          <w:szCs w:val="22"/>
        </w:rPr>
      </w:pPr>
      <w:r w:rsidRPr="001B0984">
        <w:rPr>
          <w:rFonts w:asciiTheme="minorHAnsi" w:hAnsiTheme="minorHAnsi"/>
          <w:sz w:val="22"/>
          <w:szCs w:val="22"/>
        </w:rPr>
        <w:t>Amplitude horaire : 8h00 – 18h00</w:t>
      </w:r>
    </w:p>
    <w:p w:rsidR="001B0984" w:rsidRDefault="001B0984" w:rsidP="001B0984">
      <w:pPr>
        <w:numPr>
          <w:ilvl w:val="0"/>
          <w:numId w:val="5"/>
        </w:numPr>
        <w:tabs>
          <w:tab w:val="clear" w:pos="72"/>
          <w:tab w:val="num" w:pos="-187"/>
        </w:tabs>
        <w:jc w:val="both"/>
        <w:rPr>
          <w:rFonts w:asciiTheme="minorHAnsi" w:hAnsiTheme="minorHAnsi"/>
          <w:sz w:val="22"/>
          <w:szCs w:val="22"/>
        </w:rPr>
      </w:pPr>
      <w:r w:rsidRPr="001B0984">
        <w:rPr>
          <w:rFonts w:asciiTheme="minorHAnsi" w:hAnsiTheme="minorHAnsi"/>
          <w:sz w:val="22"/>
          <w:szCs w:val="22"/>
        </w:rPr>
        <w:t xml:space="preserve">Cycle hebdomadaire : du lundi au vendredi </w:t>
      </w:r>
    </w:p>
    <w:p w:rsidR="001B0984" w:rsidRPr="001B0984" w:rsidRDefault="001B0984" w:rsidP="001B0984">
      <w:pPr>
        <w:ind w:left="72"/>
        <w:jc w:val="both"/>
        <w:rPr>
          <w:rFonts w:asciiTheme="minorHAnsi" w:hAnsiTheme="minorHAnsi"/>
          <w:sz w:val="22"/>
          <w:szCs w:val="22"/>
        </w:rPr>
      </w:pPr>
    </w:p>
    <w:p w:rsidR="001B0984" w:rsidRDefault="00457160" w:rsidP="001B0984">
      <w:pPr>
        <w:pStyle w:val="Titre2"/>
        <w:numPr>
          <w:ilvl w:val="0"/>
          <w:numId w:val="1"/>
        </w:numPr>
        <w:tabs>
          <w:tab w:val="clear" w:pos="405"/>
          <w:tab w:val="num" w:pos="-374"/>
        </w:tabs>
        <w:ind w:left="-187" w:hanging="374"/>
        <w:jc w:val="both"/>
        <w:rPr>
          <w:rFonts w:asciiTheme="minorHAnsi" w:hAnsiTheme="minorHAnsi"/>
          <w:sz w:val="22"/>
          <w:szCs w:val="22"/>
          <w:u w:val="none"/>
        </w:rPr>
      </w:pPr>
      <w:r>
        <w:rPr>
          <w:rFonts w:asciiTheme="minorHAnsi" w:hAnsiTheme="minorHAnsi"/>
          <w:sz w:val="22"/>
          <w:szCs w:val="22"/>
          <w:u w:val="none"/>
        </w:rPr>
        <w:t>PERSONNE A CONTACTER</w:t>
      </w:r>
    </w:p>
    <w:p w:rsidR="001B0984" w:rsidRPr="001B0984" w:rsidRDefault="001B0984" w:rsidP="001B0984"/>
    <w:p w:rsidR="001B0984" w:rsidRPr="001B0984" w:rsidRDefault="001B0984">
      <w:pPr>
        <w:rPr>
          <w:rFonts w:asciiTheme="minorHAnsi" w:hAnsiTheme="minorHAnsi"/>
          <w:sz w:val="22"/>
          <w:szCs w:val="22"/>
        </w:rPr>
      </w:pPr>
      <w:r>
        <w:rPr>
          <w:rFonts w:ascii="Arial" w:hAnsi="Arial" w:cs="Arial"/>
          <w:color w:val="000000"/>
          <w:sz w:val="21"/>
          <w:szCs w:val="21"/>
        </w:rPr>
        <w:t>Centre Hospitalier Le Vinatier</w:t>
      </w:r>
      <w:r>
        <w:rPr>
          <w:rFonts w:ascii="Arial" w:hAnsi="Arial" w:cs="Arial"/>
          <w:color w:val="000000"/>
          <w:sz w:val="21"/>
          <w:szCs w:val="21"/>
        </w:rPr>
        <w:br/>
        <w:t>Direction des Ressources Humaines - Cellule Recrutement</w:t>
      </w:r>
      <w:r>
        <w:rPr>
          <w:rFonts w:ascii="Arial" w:hAnsi="Arial" w:cs="Arial"/>
          <w:color w:val="000000"/>
          <w:sz w:val="21"/>
          <w:szCs w:val="21"/>
        </w:rPr>
        <w:br/>
        <w:t>95 Boulevard Pinel - BP 30039</w:t>
      </w:r>
      <w:r>
        <w:rPr>
          <w:rFonts w:ascii="Arial" w:hAnsi="Arial" w:cs="Arial"/>
          <w:color w:val="000000"/>
          <w:sz w:val="21"/>
          <w:szCs w:val="21"/>
        </w:rPr>
        <w:br/>
        <w:t xml:space="preserve">69678 BRON Cedex </w:t>
      </w:r>
      <w:r>
        <w:rPr>
          <w:rFonts w:ascii="Arial" w:hAnsi="Arial" w:cs="Arial"/>
          <w:color w:val="000000"/>
          <w:sz w:val="21"/>
          <w:szCs w:val="21"/>
        </w:rPr>
        <w:br/>
        <w:t xml:space="preserve">Email : </w:t>
      </w:r>
      <w:hyperlink r:id="rId6" w:history="1">
        <w:r>
          <w:rPr>
            <w:rFonts w:ascii="Arial" w:hAnsi="Arial" w:cs="Arial"/>
            <w:color w:val="60696E"/>
            <w:sz w:val="21"/>
            <w:szCs w:val="21"/>
          </w:rPr>
          <w:t>cellule.recrutement.drh@ch-le-vinatier.fr</w:t>
        </w:r>
      </w:hyperlink>
    </w:p>
    <w:sectPr w:rsidR="001B0984" w:rsidRPr="001B0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60F"/>
    <w:multiLevelType w:val="hybridMultilevel"/>
    <w:tmpl w:val="9E349BB8"/>
    <w:lvl w:ilvl="0" w:tplc="89EED9D2">
      <w:start w:val="1"/>
      <w:numFmt w:val="bullet"/>
      <w:lvlText w:val=""/>
      <w:lvlJc w:val="left"/>
      <w:pPr>
        <w:tabs>
          <w:tab w:val="num" w:pos="446"/>
        </w:tabs>
        <w:ind w:left="446" w:hanging="446"/>
      </w:pPr>
      <w:rPr>
        <w:rFonts w:ascii="Symbol" w:hAnsi="Symbol" w:hint="default"/>
        <w:color w:val="auto"/>
        <w:sz w:val="18"/>
        <w:szCs w:val="18"/>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
    <w:nsid w:val="15AF7E51"/>
    <w:multiLevelType w:val="hybridMultilevel"/>
    <w:tmpl w:val="0D2EF9A0"/>
    <w:lvl w:ilvl="0" w:tplc="15B88494">
      <w:start w:val="1"/>
      <w:numFmt w:val="bullet"/>
      <w:lvlText w:val=""/>
      <w:lvlJc w:val="left"/>
      <w:pPr>
        <w:tabs>
          <w:tab w:val="num" w:pos="460"/>
        </w:tabs>
        <w:ind w:left="460" w:hanging="446"/>
      </w:pPr>
      <w:rPr>
        <w:rFonts w:ascii="Symbol" w:hAnsi="Symbol" w:hint="default"/>
        <w:sz w:val="18"/>
        <w:szCs w:val="18"/>
      </w:rPr>
    </w:lvl>
    <w:lvl w:ilvl="1" w:tplc="040C0003" w:tentative="1">
      <w:start w:val="1"/>
      <w:numFmt w:val="bullet"/>
      <w:lvlText w:val="o"/>
      <w:lvlJc w:val="left"/>
      <w:pPr>
        <w:tabs>
          <w:tab w:val="num" w:pos="1454"/>
        </w:tabs>
        <w:ind w:left="1454" w:hanging="360"/>
      </w:pPr>
      <w:rPr>
        <w:rFonts w:ascii="Courier New" w:hAnsi="Courier New" w:cs="Courier New" w:hint="default"/>
      </w:rPr>
    </w:lvl>
    <w:lvl w:ilvl="2" w:tplc="040C0005" w:tentative="1">
      <w:start w:val="1"/>
      <w:numFmt w:val="bullet"/>
      <w:lvlText w:val=""/>
      <w:lvlJc w:val="left"/>
      <w:pPr>
        <w:tabs>
          <w:tab w:val="num" w:pos="2174"/>
        </w:tabs>
        <w:ind w:left="2174" w:hanging="360"/>
      </w:pPr>
      <w:rPr>
        <w:rFonts w:ascii="Wingdings" w:hAnsi="Wingdings" w:hint="default"/>
      </w:rPr>
    </w:lvl>
    <w:lvl w:ilvl="3" w:tplc="040C0001" w:tentative="1">
      <w:start w:val="1"/>
      <w:numFmt w:val="bullet"/>
      <w:lvlText w:val=""/>
      <w:lvlJc w:val="left"/>
      <w:pPr>
        <w:tabs>
          <w:tab w:val="num" w:pos="2894"/>
        </w:tabs>
        <w:ind w:left="2894" w:hanging="360"/>
      </w:pPr>
      <w:rPr>
        <w:rFonts w:ascii="Symbol" w:hAnsi="Symbol" w:hint="default"/>
      </w:rPr>
    </w:lvl>
    <w:lvl w:ilvl="4" w:tplc="040C0003" w:tentative="1">
      <w:start w:val="1"/>
      <w:numFmt w:val="bullet"/>
      <w:lvlText w:val="o"/>
      <w:lvlJc w:val="left"/>
      <w:pPr>
        <w:tabs>
          <w:tab w:val="num" w:pos="3614"/>
        </w:tabs>
        <w:ind w:left="3614" w:hanging="360"/>
      </w:pPr>
      <w:rPr>
        <w:rFonts w:ascii="Courier New" w:hAnsi="Courier New" w:cs="Courier New" w:hint="default"/>
      </w:rPr>
    </w:lvl>
    <w:lvl w:ilvl="5" w:tplc="040C0005" w:tentative="1">
      <w:start w:val="1"/>
      <w:numFmt w:val="bullet"/>
      <w:lvlText w:val=""/>
      <w:lvlJc w:val="left"/>
      <w:pPr>
        <w:tabs>
          <w:tab w:val="num" w:pos="4334"/>
        </w:tabs>
        <w:ind w:left="4334" w:hanging="360"/>
      </w:pPr>
      <w:rPr>
        <w:rFonts w:ascii="Wingdings" w:hAnsi="Wingdings" w:hint="default"/>
      </w:rPr>
    </w:lvl>
    <w:lvl w:ilvl="6" w:tplc="040C0001" w:tentative="1">
      <w:start w:val="1"/>
      <w:numFmt w:val="bullet"/>
      <w:lvlText w:val=""/>
      <w:lvlJc w:val="left"/>
      <w:pPr>
        <w:tabs>
          <w:tab w:val="num" w:pos="5054"/>
        </w:tabs>
        <w:ind w:left="5054" w:hanging="360"/>
      </w:pPr>
      <w:rPr>
        <w:rFonts w:ascii="Symbol" w:hAnsi="Symbol" w:hint="default"/>
      </w:rPr>
    </w:lvl>
    <w:lvl w:ilvl="7" w:tplc="040C0003" w:tentative="1">
      <w:start w:val="1"/>
      <w:numFmt w:val="bullet"/>
      <w:lvlText w:val="o"/>
      <w:lvlJc w:val="left"/>
      <w:pPr>
        <w:tabs>
          <w:tab w:val="num" w:pos="5774"/>
        </w:tabs>
        <w:ind w:left="5774" w:hanging="360"/>
      </w:pPr>
      <w:rPr>
        <w:rFonts w:ascii="Courier New" w:hAnsi="Courier New" w:cs="Courier New" w:hint="default"/>
      </w:rPr>
    </w:lvl>
    <w:lvl w:ilvl="8" w:tplc="040C0005" w:tentative="1">
      <w:start w:val="1"/>
      <w:numFmt w:val="bullet"/>
      <w:lvlText w:val=""/>
      <w:lvlJc w:val="left"/>
      <w:pPr>
        <w:tabs>
          <w:tab w:val="num" w:pos="6494"/>
        </w:tabs>
        <w:ind w:left="6494" w:hanging="360"/>
      </w:pPr>
      <w:rPr>
        <w:rFonts w:ascii="Wingdings" w:hAnsi="Wingdings" w:hint="default"/>
      </w:rPr>
    </w:lvl>
  </w:abstractNum>
  <w:abstractNum w:abstractNumId="2">
    <w:nsid w:val="1EED2D29"/>
    <w:multiLevelType w:val="hybridMultilevel"/>
    <w:tmpl w:val="35D231E2"/>
    <w:lvl w:ilvl="0" w:tplc="040C0009">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364B21E8"/>
    <w:multiLevelType w:val="hybridMultilevel"/>
    <w:tmpl w:val="638E9B56"/>
    <w:lvl w:ilvl="0" w:tplc="15B88494">
      <w:start w:val="1"/>
      <w:numFmt w:val="bullet"/>
      <w:lvlText w:val=""/>
      <w:lvlJc w:val="left"/>
      <w:pPr>
        <w:tabs>
          <w:tab w:val="num" w:pos="803"/>
        </w:tabs>
        <w:ind w:left="803" w:hanging="446"/>
      </w:pPr>
      <w:rPr>
        <w:rFonts w:ascii="Symbol" w:hAnsi="Symbol" w:hint="default"/>
        <w:sz w:val="18"/>
        <w:szCs w:val="18"/>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4">
    <w:nsid w:val="36632C18"/>
    <w:multiLevelType w:val="multilevel"/>
    <w:tmpl w:val="1C74EEDA"/>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48FA6FC7"/>
    <w:multiLevelType w:val="hybridMultilevel"/>
    <w:tmpl w:val="6568A05A"/>
    <w:lvl w:ilvl="0" w:tplc="15B88494">
      <w:start w:val="1"/>
      <w:numFmt w:val="bullet"/>
      <w:lvlText w:val=""/>
      <w:lvlJc w:val="left"/>
      <w:pPr>
        <w:tabs>
          <w:tab w:val="num" w:pos="72"/>
        </w:tabs>
        <w:ind w:left="72" w:hanging="446"/>
      </w:pPr>
      <w:rPr>
        <w:rFonts w:ascii="Symbol" w:hAnsi="Symbol" w:hint="default"/>
        <w:sz w:val="18"/>
        <w:szCs w:val="18"/>
      </w:rPr>
    </w:lvl>
    <w:lvl w:ilvl="1" w:tplc="040C0003" w:tentative="1">
      <w:start w:val="1"/>
      <w:numFmt w:val="bullet"/>
      <w:lvlText w:val="o"/>
      <w:lvlJc w:val="left"/>
      <w:pPr>
        <w:tabs>
          <w:tab w:val="num" w:pos="1066"/>
        </w:tabs>
        <w:ind w:left="1066" w:hanging="360"/>
      </w:pPr>
      <w:rPr>
        <w:rFonts w:ascii="Courier New" w:hAnsi="Courier New" w:cs="Courier New" w:hint="default"/>
      </w:rPr>
    </w:lvl>
    <w:lvl w:ilvl="2" w:tplc="040C0005" w:tentative="1">
      <w:start w:val="1"/>
      <w:numFmt w:val="bullet"/>
      <w:lvlText w:val=""/>
      <w:lvlJc w:val="left"/>
      <w:pPr>
        <w:tabs>
          <w:tab w:val="num" w:pos="1786"/>
        </w:tabs>
        <w:ind w:left="1786" w:hanging="360"/>
      </w:pPr>
      <w:rPr>
        <w:rFonts w:ascii="Wingdings" w:hAnsi="Wingdings" w:hint="default"/>
      </w:rPr>
    </w:lvl>
    <w:lvl w:ilvl="3" w:tplc="040C0001" w:tentative="1">
      <w:start w:val="1"/>
      <w:numFmt w:val="bullet"/>
      <w:lvlText w:val=""/>
      <w:lvlJc w:val="left"/>
      <w:pPr>
        <w:tabs>
          <w:tab w:val="num" w:pos="2506"/>
        </w:tabs>
        <w:ind w:left="2506" w:hanging="360"/>
      </w:pPr>
      <w:rPr>
        <w:rFonts w:ascii="Symbol" w:hAnsi="Symbol" w:hint="default"/>
      </w:rPr>
    </w:lvl>
    <w:lvl w:ilvl="4" w:tplc="040C0003" w:tentative="1">
      <w:start w:val="1"/>
      <w:numFmt w:val="bullet"/>
      <w:lvlText w:val="o"/>
      <w:lvlJc w:val="left"/>
      <w:pPr>
        <w:tabs>
          <w:tab w:val="num" w:pos="3226"/>
        </w:tabs>
        <w:ind w:left="3226" w:hanging="360"/>
      </w:pPr>
      <w:rPr>
        <w:rFonts w:ascii="Courier New" w:hAnsi="Courier New" w:cs="Courier New" w:hint="default"/>
      </w:rPr>
    </w:lvl>
    <w:lvl w:ilvl="5" w:tplc="040C0005" w:tentative="1">
      <w:start w:val="1"/>
      <w:numFmt w:val="bullet"/>
      <w:lvlText w:val=""/>
      <w:lvlJc w:val="left"/>
      <w:pPr>
        <w:tabs>
          <w:tab w:val="num" w:pos="3946"/>
        </w:tabs>
        <w:ind w:left="3946" w:hanging="360"/>
      </w:pPr>
      <w:rPr>
        <w:rFonts w:ascii="Wingdings" w:hAnsi="Wingdings" w:hint="default"/>
      </w:rPr>
    </w:lvl>
    <w:lvl w:ilvl="6" w:tplc="040C0001" w:tentative="1">
      <w:start w:val="1"/>
      <w:numFmt w:val="bullet"/>
      <w:lvlText w:val=""/>
      <w:lvlJc w:val="left"/>
      <w:pPr>
        <w:tabs>
          <w:tab w:val="num" w:pos="4666"/>
        </w:tabs>
        <w:ind w:left="4666" w:hanging="360"/>
      </w:pPr>
      <w:rPr>
        <w:rFonts w:ascii="Symbol" w:hAnsi="Symbol" w:hint="default"/>
      </w:rPr>
    </w:lvl>
    <w:lvl w:ilvl="7" w:tplc="040C0003" w:tentative="1">
      <w:start w:val="1"/>
      <w:numFmt w:val="bullet"/>
      <w:lvlText w:val="o"/>
      <w:lvlJc w:val="left"/>
      <w:pPr>
        <w:tabs>
          <w:tab w:val="num" w:pos="5386"/>
        </w:tabs>
        <w:ind w:left="5386" w:hanging="360"/>
      </w:pPr>
      <w:rPr>
        <w:rFonts w:ascii="Courier New" w:hAnsi="Courier New" w:cs="Courier New" w:hint="default"/>
      </w:rPr>
    </w:lvl>
    <w:lvl w:ilvl="8" w:tplc="040C0005" w:tentative="1">
      <w:start w:val="1"/>
      <w:numFmt w:val="bullet"/>
      <w:lvlText w:val=""/>
      <w:lvlJc w:val="left"/>
      <w:pPr>
        <w:tabs>
          <w:tab w:val="num" w:pos="6106"/>
        </w:tabs>
        <w:ind w:left="6106" w:hanging="360"/>
      </w:pPr>
      <w:rPr>
        <w:rFonts w:ascii="Wingdings" w:hAnsi="Wingdings" w:hint="default"/>
      </w:rPr>
    </w:lvl>
  </w:abstractNum>
  <w:abstractNum w:abstractNumId="6">
    <w:nsid w:val="54492F73"/>
    <w:multiLevelType w:val="hybridMultilevel"/>
    <w:tmpl w:val="0DE45D9E"/>
    <w:lvl w:ilvl="0" w:tplc="15B88494">
      <w:start w:val="1"/>
      <w:numFmt w:val="bullet"/>
      <w:lvlText w:val=""/>
      <w:lvlJc w:val="left"/>
      <w:pPr>
        <w:tabs>
          <w:tab w:val="num" w:pos="446"/>
        </w:tabs>
        <w:ind w:left="446" w:hanging="446"/>
      </w:pPr>
      <w:rPr>
        <w:rFonts w:ascii="Symbol" w:hAnsi="Symbol" w:hint="default"/>
        <w:sz w:val="18"/>
        <w:szCs w:val="18"/>
      </w:rPr>
    </w:lvl>
    <w:lvl w:ilvl="1" w:tplc="88EE837E">
      <w:start w:val="1"/>
      <w:numFmt w:val="bullet"/>
      <w:lvlText w:val="-"/>
      <w:lvlJc w:val="left"/>
      <w:pPr>
        <w:tabs>
          <w:tab w:val="num" w:pos="1177"/>
        </w:tabs>
        <w:ind w:left="1177" w:hanging="284"/>
      </w:pPr>
      <w:rPr>
        <w:rFonts w:ascii="Times New Roman" w:hAnsi="Times New Roman" w:cs="Times New Roman" w:hint="default"/>
        <w:sz w:val="18"/>
        <w:szCs w:val="18"/>
      </w:rPr>
    </w:lvl>
    <w:lvl w:ilvl="2" w:tplc="040C0005" w:tentative="1">
      <w:start w:val="1"/>
      <w:numFmt w:val="bullet"/>
      <w:lvlText w:val=""/>
      <w:lvlJc w:val="left"/>
      <w:pPr>
        <w:tabs>
          <w:tab w:val="num" w:pos="1973"/>
        </w:tabs>
        <w:ind w:left="1973" w:hanging="360"/>
      </w:pPr>
      <w:rPr>
        <w:rFonts w:ascii="Wingdings" w:hAnsi="Wingdings" w:hint="default"/>
      </w:rPr>
    </w:lvl>
    <w:lvl w:ilvl="3" w:tplc="040C0001" w:tentative="1">
      <w:start w:val="1"/>
      <w:numFmt w:val="bullet"/>
      <w:lvlText w:val=""/>
      <w:lvlJc w:val="left"/>
      <w:pPr>
        <w:tabs>
          <w:tab w:val="num" w:pos="2693"/>
        </w:tabs>
        <w:ind w:left="2693" w:hanging="360"/>
      </w:pPr>
      <w:rPr>
        <w:rFonts w:ascii="Symbol" w:hAnsi="Symbol" w:hint="default"/>
      </w:rPr>
    </w:lvl>
    <w:lvl w:ilvl="4" w:tplc="040C0003" w:tentative="1">
      <w:start w:val="1"/>
      <w:numFmt w:val="bullet"/>
      <w:lvlText w:val="o"/>
      <w:lvlJc w:val="left"/>
      <w:pPr>
        <w:tabs>
          <w:tab w:val="num" w:pos="3413"/>
        </w:tabs>
        <w:ind w:left="3413" w:hanging="360"/>
      </w:pPr>
      <w:rPr>
        <w:rFonts w:ascii="Courier New" w:hAnsi="Courier New" w:cs="Courier New" w:hint="default"/>
      </w:rPr>
    </w:lvl>
    <w:lvl w:ilvl="5" w:tplc="040C0005" w:tentative="1">
      <w:start w:val="1"/>
      <w:numFmt w:val="bullet"/>
      <w:lvlText w:val=""/>
      <w:lvlJc w:val="left"/>
      <w:pPr>
        <w:tabs>
          <w:tab w:val="num" w:pos="4133"/>
        </w:tabs>
        <w:ind w:left="4133" w:hanging="360"/>
      </w:pPr>
      <w:rPr>
        <w:rFonts w:ascii="Wingdings" w:hAnsi="Wingdings" w:hint="default"/>
      </w:rPr>
    </w:lvl>
    <w:lvl w:ilvl="6" w:tplc="040C0001" w:tentative="1">
      <w:start w:val="1"/>
      <w:numFmt w:val="bullet"/>
      <w:lvlText w:val=""/>
      <w:lvlJc w:val="left"/>
      <w:pPr>
        <w:tabs>
          <w:tab w:val="num" w:pos="4853"/>
        </w:tabs>
        <w:ind w:left="4853" w:hanging="360"/>
      </w:pPr>
      <w:rPr>
        <w:rFonts w:ascii="Symbol" w:hAnsi="Symbol" w:hint="default"/>
      </w:rPr>
    </w:lvl>
    <w:lvl w:ilvl="7" w:tplc="040C0003" w:tentative="1">
      <w:start w:val="1"/>
      <w:numFmt w:val="bullet"/>
      <w:lvlText w:val="o"/>
      <w:lvlJc w:val="left"/>
      <w:pPr>
        <w:tabs>
          <w:tab w:val="num" w:pos="5573"/>
        </w:tabs>
        <w:ind w:left="5573" w:hanging="360"/>
      </w:pPr>
      <w:rPr>
        <w:rFonts w:ascii="Courier New" w:hAnsi="Courier New" w:cs="Courier New" w:hint="default"/>
      </w:rPr>
    </w:lvl>
    <w:lvl w:ilvl="8" w:tplc="040C0005" w:tentative="1">
      <w:start w:val="1"/>
      <w:numFmt w:val="bullet"/>
      <w:lvlText w:val=""/>
      <w:lvlJc w:val="left"/>
      <w:pPr>
        <w:tabs>
          <w:tab w:val="num" w:pos="6293"/>
        </w:tabs>
        <w:ind w:left="6293"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84"/>
    <w:rsid w:val="001B0984"/>
    <w:rsid w:val="00457160"/>
    <w:rsid w:val="00C25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8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1B0984"/>
    <w:pPr>
      <w:keepNext/>
      <w:jc w:val="center"/>
      <w:outlineLvl w:val="1"/>
    </w:pPr>
    <w:rPr>
      <w:rFonts w:ascii="Comic Sans MS" w:hAnsi="Comic Sans MS"/>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B0984"/>
    <w:rPr>
      <w:rFonts w:ascii="Comic Sans MS" w:eastAsia="Times New Roman" w:hAnsi="Comic Sans MS" w:cs="Times New Roman"/>
      <w:b/>
      <w:bCs/>
      <w:sz w:val="20"/>
      <w:szCs w:val="20"/>
      <w:u w:val="single"/>
      <w:lang w:eastAsia="fr-FR"/>
    </w:rPr>
  </w:style>
  <w:style w:type="paragraph" w:styleId="Corpsdetexte2">
    <w:name w:val="Body Text 2"/>
    <w:basedOn w:val="Normal"/>
    <w:link w:val="Corpsdetexte2Car"/>
    <w:rsid w:val="001B0984"/>
    <w:pPr>
      <w:ind w:right="-142"/>
      <w:jc w:val="both"/>
    </w:pPr>
    <w:rPr>
      <w:rFonts w:ascii="Arial" w:hAnsi="Arial" w:cs="Arial"/>
    </w:rPr>
  </w:style>
  <w:style w:type="character" w:customStyle="1" w:styleId="Corpsdetexte2Car">
    <w:name w:val="Corps de texte 2 Car"/>
    <w:basedOn w:val="Policepardfaut"/>
    <w:link w:val="Corpsdetexte2"/>
    <w:rsid w:val="001B0984"/>
    <w:rPr>
      <w:rFonts w:ascii="Arial" w:eastAsia="Times New Roman" w:hAnsi="Arial" w:cs="Arial"/>
      <w:sz w:val="24"/>
      <w:szCs w:val="24"/>
      <w:lang w:eastAsia="fr-FR"/>
    </w:rPr>
  </w:style>
  <w:style w:type="character" w:styleId="Lienhypertexte">
    <w:name w:val="Hyperlink"/>
    <w:rsid w:val="001B0984"/>
    <w:rPr>
      <w:color w:val="0000FF"/>
      <w:u w:val="single"/>
    </w:rPr>
  </w:style>
  <w:style w:type="character" w:styleId="lev">
    <w:name w:val="Strong"/>
    <w:basedOn w:val="Policepardfaut"/>
    <w:uiPriority w:val="22"/>
    <w:qFormat/>
    <w:rsid w:val="001B09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8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1B0984"/>
    <w:pPr>
      <w:keepNext/>
      <w:jc w:val="center"/>
      <w:outlineLvl w:val="1"/>
    </w:pPr>
    <w:rPr>
      <w:rFonts w:ascii="Comic Sans MS" w:hAnsi="Comic Sans MS"/>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B0984"/>
    <w:rPr>
      <w:rFonts w:ascii="Comic Sans MS" w:eastAsia="Times New Roman" w:hAnsi="Comic Sans MS" w:cs="Times New Roman"/>
      <w:b/>
      <w:bCs/>
      <w:sz w:val="20"/>
      <w:szCs w:val="20"/>
      <w:u w:val="single"/>
      <w:lang w:eastAsia="fr-FR"/>
    </w:rPr>
  </w:style>
  <w:style w:type="paragraph" w:styleId="Corpsdetexte2">
    <w:name w:val="Body Text 2"/>
    <w:basedOn w:val="Normal"/>
    <w:link w:val="Corpsdetexte2Car"/>
    <w:rsid w:val="001B0984"/>
    <w:pPr>
      <w:ind w:right="-142"/>
      <w:jc w:val="both"/>
    </w:pPr>
    <w:rPr>
      <w:rFonts w:ascii="Arial" w:hAnsi="Arial" w:cs="Arial"/>
    </w:rPr>
  </w:style>
  <w:style w:type="character" w:customStyle="1" w:styleId="Corpsdetexte2Car">
    <w:name w:val="Corps de texte 2 Car"/>
    <w:basedOn w:val="Policepardfaut"/>
    <w:link w:val="Corpsdetexte2"/>
    <w:rsid w:val="001B0984"/>
    <w:rPr>
      <w:rFonts w:ascii="Arial" w:eastAsia="Times New Roman" w:hAnsi="Arial" w:cs="Arial"/>
      <w:sz w:val="24"/>
      <w:szCs w:val="24"/>
      <w:lang w:eastAsia="fr-FR"/>
    </w:rPr>
  </w:style>
  <w:style w:type="character" w:styleId="Lienhypertexte">
    <w:name w:val="Hyperlink"/>
    <w:rsid w:val="001B0984"/>
    <w:rPr>
      <w:color w:val="0000FF"/>
      <w:u w:val="single"/>
    </w:rPr>
  </w:style>
  <w:style w:type="character" w:styleId="lev">
    <w:name w:val="Strong"/>
    <w:basedOn w:val="Policepardfaut"/>
    <w:uiPriority w:val="22"/>
    <w:qFormat/>
    <w:rsid w:val="001B0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llule.recrutement.drh@ch-le-vinatier.fr?subject=Conducteur%20d%27Op%C3%A9ration%20-%20Sp%C3%A9cialit%C3%A9%20%22G%C3%A9nie%20Civil%22%20%28H%2FF%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876</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CH Le Vinatier</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ZOUBRINETZKY Serge</dc:creator>
  <cp:lastModifiedBy>ZOUBRINETZKY Serge</cp:lastModifiedBy>
  <cp:revision>1</cp:revision>
  <dcterms:created xsi:type="dcterms:W3CDTF">2018-02-14T16:38:00Z</dcterms:created>
  <dcterms:modified xsi:type="dcterms:W3CDTF">2018-02-14T16:51:00Z</dcterms:modified>
</cp:coreProperties>
</file>